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77FFE" w14:textId="77777777" w:rsidR="003C471B" w:rsidRDefault="002B06D7">
      <w:pPr>
        <w:spacing w:before="280" w:after="28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Edinburgh University GEAS: The Roleplaying Society Constitution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noProof/>
          <w:lang w:val="en-US"/>
        </w:rPr>
        <w:drawing>
          <wp:anchor distT="0" distB="0" distL="114300" distR="114300" simplePos="0" relativeHeight="251658240" behindDoc="0" locked="0" layoutInCell="1" hidden="0" allowOverlap="1" wp14:anchorId="59ED6E2F" wp14:editId="04A8E329">
            <wp:simplePos x="0" y="0"/>
            <wp:positionH relativeFrom="margin">
              <wp:posOffset>4188459</wp:posOffset>
            </wp:positionH>
            <wp:positionV relativeFrom="paragraph">
              <wp:posOffset>0</wp:posOffset>
            </wp:positionV>
            <wp:extent cx="1543050" cy="871855"/>
            <wp:effectExtent l="0" t="0" r="0" b="0"/>
            <wp:wrapSquare wrapText="bothSides" distT="0" distB="0" distL="114300" distR="114300"/>
            <wp:docPr id="1" name="image2.jpg" descr="C:\Users\v1sconn7\Desktop\ch6Z6VFA.jpg"/>
            <wp:cNvGraphicFramePr/>
            <a:graphic xmlns:a="http://schemas.openxmlformats.org/drawingml/2006/main">
              <a:graphicData uri="http://schemas.openxmlformats.org/drawingml/2006/picture">
                <pic:pic xmlns:pic="http://schemas.openxmlformats.org/drawingml/2006/picture">
                  <pic:nvPicPr>
                    <pic:cNvPr id="0" name="image2.jpg" descr="C:\Users\v1sconn7\Desktop\ch6Z6VFA.jpg"/>
                    <pic:cNvPicPr preferRelativeResize="0"/>
                  </pic:nvPicPr>
                  <pic:blipFill>
                    <a:blip r:embed="rId5"/>
                    <a:srcRect t="22803" b="20674"/>
                    <a:stretch>
                      <a:fillRect/>
                    </a:stretch>
                  </pic:blipFill>
                  <pic:spPr>
                    <a:xfrm>
                      <a:off x="0" y="0"/>
                      <a:ext cx="1543050" cy="871855"/>
                    </a:xfrm>
                    <a:prstGeom prst="rect">
                      <a:avLst/>
                    </a:prstGeom>
                    <a:ln/>
                  </pic:spPr>
                </pic:pic>
              </a:graphicData>
            </a:graphic>
          </wp:anchor>
        </w:drawing>
      </w:r>
    </w:p>
    <w:p w14:paraId="6455E8D8" w14:textId="77777777" w:rsidR="003C471B" w:rsidRDefault="003C471B">
      <w:pPr>
        <w:rPr>
          <w:rFonts w:ascii="Times New Roman" w:eastAsia="Times New Roman" w:hAnsi="Times New Roman" w:cs="Times New Roman"/>
          <w:b/>
          <w:sz w:val="22"/>
          <w:szCs w:val="22"/>
          <w:u w:val="single"/>
        </w:rPr>
      </w:pPr>
    </w:p>
    <w:p w14:paraId="4ED2A1CD" w14:textId="77777777" w:rsidR="003C471B" w:rsidRDefault="002B06D7">
      <w:pPr>
        <w:ind w:left="64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 The Activities Office</w:t>
      </w:r>
    </w:p>
    <w:p w14:paraId="01960E91" w14:textId="77777777" w:rsidR="003C471B" w:rsidRDefault="002B06D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Bristo</w:t>
      </w:r>
      <w:proofErr w:type="spellEnd"/>
      <w:r>
        <w:rPr>
          <w:rFonts w:ascii="Times New Roman" w:eastAsia="Times New Roman" w:hAnsi="Times New Roman" w:cs="Times New Roman"/>
          <w:sz w:val="24"/>
          <w:szCs w:val="24"/>
        </w:rPr>
        <w:t xml:space="preserve"> Square</w:t>
      </w:r>
    </w:p>
    <w:p w14:paraId="74B98306" w14:textId="77777777" w:rsidR="003C471B" w:rsidRDefault="002B06D7">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Potterrow</w:t>
      </w:r>
      <w:proofErr w:type="spellEnd"/>
    </w:p>
    <w:p w14:paraId="0BE47FC9" w14:textId="77777777" w:rsidR="003C471B" w:rsidRDefault="002B06D7">
      <w:pPr>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EH8 9AL</w:t>
      </w:r>
    </w:p>
    <w:p w14:paraId="5806F1BF" w14:textId="77777777" w:rsidR="003C471B" w:rsidRDefault="003C471B">
      <w:pPr>
        <w:rPr>
          <w:rFonts w:ascii="Times New Roman" w:eastAsia="Times New Roman" w:hAnsi="Times New Roman" w:cs="Times New Roman"/>
          <w:sz w:val="24"/>
          <w:szCs w:val="24"/>
          <w:u w:val="single"/>
        </w:rPr>
      </w:pPr>
    </w:p>
    <w:p w14:paraId="1D752147" w14:textId="77777777" w:rsidR="003C471B" w:rsidRDefault="002B06D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Paragraphs</w:t>
      </w:r>
    </w:p>
    <w:p w14:paraId="318A620F" w14:textId="77777777" w:rsidR="0082129E" w:rsidRDefault="0082129E">
      <w:pPr>
        <w:rPr>
          <w:rFonts w:ascii="Times New Roman" w:eastAsia="Times New Roman" w:hAnsi="Times New Roman" w:cs="Times New Roman"/>
          <w:sz w:val="24"/>
          <w:szCs w:val="24"/>
        </w:rPr>
      </w:pPr>
    </w:p>
    <w:p w14:paraId="24E094F2" w14:textId="77777777" w:rsidR="003C471B" w:rsidRDefault="002B06D7">
      <w:pPr>
        <w:numPr>
          <w:ilvl w:val="0"/>
          <w:numId w:val="19"/>
        </w:numPr>
        <w:spacing w:before="280"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Name</w:t>
      </w:r>
    </w:p>
    <w:p w14:paraId="56BEC3EE" w14:textId="77777777" w:rsidR="003C471B" w:rsidRDefault="002B06D7">
      <w:pPr>
        <w:numPr>
          <w:ilvl w:val="0"/>
          <w:numId w:val="19"/>
        </w:numPr>
        <w:spacing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Aims</w:t>
      </w:r>
    </w:p>
    <w:p w14:paraId="6F6F6E41" w14:textId="77777777" w:rsidR="003C471B" w:rsidRDefault="002B06D7">
      <w:pPr>
        <w:numPr>
          <w:ilvl w:val="0"/>
          <w:numId w:val="19"/>
        </w:numPr>
        <w:spacing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Membership</w:t>
      </w:r>
    </w:p>
    <w:p w14:paraId="20E5A9ED" w14:textId="77777777" w:rsidR="003C471B" w:rsidRDefault="002B06D7">
      <w:pPr>
        <w:numPr>
          <w:ilvl w:val="0"/>
          <w:numId w:val="19"/>
        </w:numPr>
        <w:spacing w:line="480" w:lineRule="auto"/>
        <w:contextualSpacing/>
        <w:rPr>
          <w:rFonts w:ascii="Times New Roman" w:eastAsia="Times New Roman" w:hAnsi="Times New Roman" w:cs="Times New Roman"/>
          <w:color w:val="2E75B5"/>
          <w:sz w:val="22"/>
          <w:szCs w:val="22"/>
        </w:rPr>
      </w:pPr>
      <w:r>
        <w:rPr>
          <w:rFonts w:ascii="Times New Roman" w:eastAsia="Times New Roman" w:hAnsi="Times New Roman" w:cs="Times New Roman"/>
          <w:color w:val="2E75B5"/>
          <w:sz w:val="22"/>
          <w:szCs w:val="22"/>
        </w:rPr>
        <w:t>Management</w:t>
      </w:r>
    </w:p>
    <w:p w14:paraId="25B4BBBF" w14:textId="77777777" w:rsidR="003C471B" w:rsidRDefault="002B06D7">
      <w:pPr>
        <w:numPr>
          <w:ilvl w:val="0"/>
          <w:numId w:val="19"/>
        </w:numPr>
        <w:spacing w:line="480" w:lineRule="auto"/>
        <w:contextualSpacing/>
        <w:rPr>
          <w:rFonts w:ascii="Times New Roman" w:eastAsia="Times New Roman" w:hAnsi="Times New Roman" w:cs="Times New Roman"/>
          <w:color w:val="2E75B5"/>
          <w:sz w:val="22"/>
          <w:szCs w:val="22"/>
        </w:rPr>
      </w:pPr>
      <w:r>
        <w:rPr>
          <w:rFonts w:ascii="Times New Roman" w:eastAsia="Times New Roman" w:hAnsi="Times New Roman" w:cs="Times New Roman"/>
          <w:color w:val="2E75B5"/>
          <w:sz w:val="22"/>
          <w:szCs w:val="22"/>
        </w:rPr>
        <w:t>Finance</w:t>
      </w:r>
    </w:p>
    <w:p w14:paraId="21934F47" w14:textId="77777777" w:rsidR="003C471B" w:rsidRDefault="002B06D7">
      <w:pPr>
        <w:numPr>
          <w:ilvl w:val="0"/>
          <w:numId w:val="19"/>
        </w:numPr>
        <w:spacing w:line="480" w:lineRule="auto"/>
        <w:contextualSpacing/>
        <w:rPr>
          <w:rFonts w:ascii="Times New Roman" w:eastAsia="Times New Roman" w:hAnsi="Times New Roman" w:cs="Times New Roman"/>
          <w:color w:val="2E75B5"/>
          <w:sz w:val="22"/>
          <w:szCs w:val="22"/>
        </w:rPr>
      </w:pPr>
      <w:r>
        <w:rPr>
          <w:rFonts w:ascii="Times New Roman" w:eastAsia="Times New Roman" w:hAnsi="Times New Roman" w:cs="Times New Roman"/>
          <w:color w:val="2E75B5"/>
          <w:sz w:val="22"/>
          <w:szCs w:val="22"/>
        </w:rPr>
        <w:t>Policy</w:t>
      </w:r>
    </w:p>
    <w:p w14:paraId="2B5515CF" w14:textId="77777777" w:rsidR="003C471B" w:rsidRDefault="002B06D7">
      <w:pPr>
        <w:numPr>
          <w:ilvl w:val="0"/>
          <w:numId w:val="19"/>
        </w:numPr>
        <w:spacing w:line="480" w:lineRule="auto"/>
        <w:contextualSpacing/>
        <w:rPr>
          <w:rFonts w:ascii="Times New Roman" w:eastAsia="Times New Roman" w:hAnsi="Times New Roman" w:cs="Times New Roman"/>
          <w:color w:val="2E75B5"/>
          <w:sz w:val="22"/>
          <w:szCs w:val="22"/>
        </w:rPr>
      </w:pPr>
      <w:r>
        <w:rPr>
          <w:rFonts w:ascii="Times New Roman" w:eastAsia="Times New Roman" w:hAnsi="Times New Roman" w:cs="Times New Roman"/>
          <w:color w:val="2E75B5"/>
          <w:sz w:val="22"/>
          <w:szCs w:val="22"/>
        </w:rPr>
        <w:t>Dissolution</w:t>
      </w:r>
    </w:p>
    <w:p w14:paraId="7A3276D2" w14:textId="77777777" w:rsidR="003C471B" w:rsidRDefault="002B06D7">
      <w:pPr>
        <w:numPr>
          <w:ilvl w:val="0"/>
          <w:numId w:val="19"/>
        </w:numPr>
        <w:spacing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Alteration of the Constitution</w:t>
      </w:r>
    </w:p>
    <w:p w14:paraId="7D054135" w14:textId="77777777" w:rsidR="003C471B" w:rsidRDefault="002B06D7">
      <w:pPr>
        <w:numPr>
          <w:ilvl w:val="0"/>
          <w:numId w:val="19"/>
        </w:numPr>
        <w:spacing w:after="280"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Regular Events</w:t>
      </w:r>
    </w:p>
    <w:p w14:paraId="4DA39640" w14:textId="77777777" w:rsidR="003C471B" w:rsidRDefault="002B06D7">
      <w:pPr>
        <w:numPr>
          <w:ilvl w:val="0"/>
          <w:numId w:val="19"/>
        </w:numPr>
        <w:spacing w:after="280" w:line="480" w:lineRule="auto"/>
        <w:contextualSpacing/>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Committee</w:t>
      </w:r>
    </w:p>
    <w:p w14:paraId="17C7E2CE" w14:textId="77777777" w:rsidR="0082129E" w:rsidRDefault="0082129E">
      <w:pPr>
        <w:numPr>
          <w:ilvl w:val="0"/>
          <w:numId w:val="19"/>
        </w:numPr>
        <w:spacing w:after="280" w:line="48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History</w:t>
      </w:r>
      <w:bookmarkStart w:id="0" w:name="_GoBack"/>
      <w:bookmarkEnd w:id="0"/>
    </w:p>
    <w:p w14:paraId="6A54AC3C" w14:textId="77777777" w:rsidR="003C471B" w:rsidRDefault="003C471B">
      <w:pPr>
        <w:spacing w:after="280" w:line="276" w:lineRule="auto"/>
        <w:rPr>
          <w:rFonts w:ascii="Times New Roman" w:eastAsia="Times New Roman" w:hAnsi="Times New Roman" w:cs="Times New Roman"/>
          <w:b/>
        </w:rPr>
      </w:pPr>
    </w:p>
    <w:p w14:paraId="4D606ADD" w14:textId="77777777" w:rsidR="003C471B" w:rsidRDefault="002B06D7">
      <w:pPr>
        <w:spacing w:after="280" w:line="276" w:lineRule="auto"/>
        <w:rPr>
          <w:rFonts w:ascii="Times New Roman" w:eastAsia="Times New Roman" w:hAnsi="Times New Roman" w:cs="Times New Roman"/>
          <w:color w:val="2E75B5"/>
        </w:rPr>
      </w:pPr>
      <w:r>
        <w:rPr>
          <w:rFonts w:ascii="Times New Roman" w:eastAsia="Times New Roman" w:hAnsi="Times New Roman" w:cs="Times New Roman"/>
          <w:color w:val="2E75B5"/>
        </w:rPr>
        <w:t>** Clauses in blue are subject to change based on the nature of your society</w:t>
      </w:r>
    </w:p>
    <w:p w14:paraId="06F07DCD" w14:textId="77777777" w:rsidR="003C471B" w:rsidRDefault="002B06D7">
      <w:pPr>
        <w:spacing w:after="28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Clauses in red are required in the constitution by the Students’ Association</w:t>
      </w:r>
    </w:p>
    <w:p w14:paraId="5316C8F6" w14:textId="77777777" w:rsidR="003C471B" w:rsidRDefault="003C471B">
      <w:pPr>
        <w:spacing w:after="280" w:line="276" w:lineRule="auto"/>
        <w:rPr>
          <w:rFonts w:ascii="Times New Roman" w:eastAsia="Times New Roman" w:hAnsi="Times New Roman" w:cs="Times New Roman"/>
          <w:b/>
        </w:rPr>
      </w:pPr>
    </w:p>
    <w:p w14:paraId="2C2854A5" w14:textId="77777777" w:rsidR="003C471B" w:rsidRDefault="003C471B">
      <w:pPr>
        <w:spacing w:after="280" w:line="276" w:lineRule="auto"/>
        <w:rPr>
          <w:rFonts w:ascii="Times New Roman" w:eastAsia="Times New Roman" w:hAnsi="Times New Roman" w:cs="Times New Roman"/>
          <w:b/>
        </w:rPr>
      </w:pPr>
    </w:p>
    <w:p w14:paraId="2243F82A" w14:textId="77777777" w:rsidR="003C471B" w:rsidRDefault="003C471B">
      <w:pPr>
        <w:spacing w:after="280" w:line="276" w:lineRule="auto"/>
        <w:rPr>
          <w:rFonts w:ascii="Times New Roman" w:eastAsia="Times New Roman" w:hAnsi="Times New Roman" w:cs="Times New Roman"/>
          <w:b/>
        </w:rPr>
      </w:pPr>
    </w:p>
    <w:p w14:paraId="24941BE8" w14:textId="77777777" w:rsidR="003C471B" w:rsidRDefault="003C471B">
      <w:pPr>
        <w:spacing w:after="280" w:line="276" w:lineRule="auto"/>
        <w:rPr>
          <w:rFonts w:ascii="Times New Roman" w:eastAsia="Times New Roman" w:hAnsi="Times New Roman" w:cs="Times New Roman"/>
          <w:b/>
        </w:rPr>
      </w:pPr>
    </w:p>
    <w:p w14:paraId="60FF530B" w14:textId="77777777" w:rsidR="003C471B" w:rsidRDefault="003C471B">
      <w:pPr>
        <w:spacing w:after="280" w:line="276" w:lineRule="auto"/>
        <w:rPr>
          <w:rFonts w:ascii="Times New Roman" w:eastAsia="Times New Roman" w:hAnsi="Times New Roman" w:cs="Times New Roman"/>
          <w:b/>
        </w:rPr>
      </w:pPr>
    </w:p>
    <w:p w14:paraId="3E21BCF0" w14:textId="77777777" w:rsidR="003C471B" w:rsidRDefault="003C471B">
      <w:pPr>
        <w:spacing w:after="280" w:line="276" w:lineRule="auto"/>
        <w:rPr>
          <w:rFonts w:ascii="Times New Roman" w:eastAsia="Times New Roman" w:hAnsi="Times New Roman" w:cs="Times New Roman"/>
          <w:b/>
        </w:rPr>
      </w:pPr>
    </w:p>
    <w:p w14:paraId="2F5A2B44" w14:textId="77777777" w:rsidR="0082129E" w:rsidRDefault="0082129E">
      <w:pPr>
        <w:spacing w:after="280" w:line="276" w:lineRule="auto"/>
        <w:rPr>
          <w:rFonts w:ascii="Times New Roman" w:eastAsia="Times New Roman" w:hAnsi="Times New Roman" w:cs="Times New Roman"/>
          <w:b/>
          <w:sz w:val="26"/>
          <w:szCs w:val="26"/>
        </w:rPr>
      </w:pPr>
    </w:p>
    <w:p w14:paraId="313A8EA5" w14:textId="77777777" w:rsidR="003C471B" w:rsidRDefault="002B06D7">
      <w:pPr>
        <w:spacing w:after="28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Name</w:t>
      </w:r>
    </w:p>
    <w:p w14:paraId="2E7F1999"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Official Title</w:t>
      </w:r>
    </w:p>
    <w:p w14:paraId="5D05CB43" w14:textId="77777777" w:rsidR="003C471B" w:rsidRDefault="002B06D7" w:rsidP="0082129E">
      <w:pPr>
        <w:numPr>
          <w:ilvl w:val="0"/>
          <w:numId w:val="6"/>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name of the society is GEAS: The Roleplaying Society. </w:t>
      </w:r>
    </w:p>
    <w:p w14:paraId="4253AA86" w14:textId="77777777" w:rsidR="003C471B" w:rsidRPr="0082129E" w:rsidRDefault="002B06D7" w:rsidP="0082129E">
      <w:pPr>
        <w:numPr>
          <w:ilvl w:val="0"/>
          <w:numId w:val="6"/>
        </w:numPr>
        <w:spacing w:after="280" w:line="276" w:lineRule="auto"/>
        <w:contextualSpacing/>
        <w:rPr>
          <w:rFonts w:ascii="Calibri" w:eastAsia="Calibri" w:hAnsi="Calibri" w:cs="Calibri"/>
          <w:sz w:val="22"/>
          <w:szCs w:val="22"/>
        </w:rPr>
      </w:pPr>
      <w:r>
        <w:rPr>
          <w:rFonts w:ascii="Times New Roman" w:eastAsia="Times New Roman" w:hAnsi="Times New Roman" w:cs="Times New Roman"/>
          <w:sz w:val="22"/>
          <w:szCs w:val="22"/>
        </w:rPr>
        <w:t xml:space="preserve">The Society may also be known as </w:t>
      </w:r>
      <w:r>
        <w:rPr>
          <w:rFonts w:ascii="Times New Roman" w:eastAsia="Times New Roman" w:hAnsi="Times New Roman" w:cs="Times New Roman"/>
          <w:b/>
          <w:sz w:val="22"/>
          <w:szCs w:val="22"/>
        </w:rPr>
        <w:t>GEAS</w:t>
      </w:r>
      <w:r>
        <w:rPr>
          <w:rFonts w:ascii="Times New Roman" w:eastAsia="Times New Roman" w:hAnsi="Times New Roman" w:cs="Times New Roman"/>
          <w:sz w:val="22"/>
          <w:szCs w:val="22"/>
        </w:rPr>
        <w:t xml:space="preserve">, both titles having equal validity to the title outlined </w:t>
      </w:r>
      <w:r w:rsidR="0082129E">
        <w:rPr>
          <w:rFonts w:ascii="Times New Roman" w:eastAsia="Times New Roman" w:hAnsi="Times New Roman" w:cs="Times New Roman"/>
          <w:sz w:val="22"/>
          <w:szCs w:val="22"/>
        </w:rPr>
        <w:t>in Sect</w:t>
      </w:r>
      <w:r>
        <w:rPr>
          <w:rFonts w:ascii="Times New Roman" w:eastAsia="Times New Roman" w:hAnsi="Times New Roman" w:cs="Times New Roman"/>
          <w:sz w:val="22"/>
          <w:szCs w:val="22"/>
        </w:rPr>
        <w:t xml:space="preserve"> 1.1(a)</w:t>
      </w:r>
    </w:p>
    <w:p w14:paraId="1EC1A0B6" w14:textId="77777777" w:rsidR="0082129E" w:rsidRDefault="0082129E" w:rsidP="0082129E">
      <w:pPr>
        <w:spacing w:after="280" w:line="276" w:lineRule="auto"/>
        <w:contextualSpacing/>
        <w:rPr>
          <w:rFonts w:ascii="Calibri" w:eastAsia="Calibri" w:hAnsi="Calibri" w:cs="Calibri"/>
          <w:sz w:val="22"/>
          <w:szCs w:val="22"/>
        </w:rPr>
      </w:pPr>
    </w:p>
    <w:p w14:paraId="053F2B48" w14:textId="77777777" w:rsidR="003C471B" w:rsidRDefault="002B06D7">
      <w:pPr>
        <w:spacing w:after="28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Aims</w:t>
      </w:r>
    </w:p>
    <w:p w14:paraId="636C0F5E" w14:textId="77777777" w:rsidR="003C471B" w:rsidRDefault="002B06D7" w:rsidP="0082129E">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The aims of the Society shall be</w:t>
      </w:r>
    </w:p>
    <w:p w14:paraId="43967B6A" w14:textId="77777777" w:rsidR="003C471B" w:rsidRDefault="002B06D7" w:rsidP="0082129E">
      <w:pPr>
        <w:numPr>
          <w:ilvl w:val="0"/>
          <w:numId w:val="24"/>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aims of the society shall be to prov</w:t>
      </w:r>
      <w:r>
        <w:rPr>
          <w:rFonts w:ascii="Times New Roman" w:eastAsia="Times New Roman" w:hAnsi="Times New Roman" w:cs="Times New Roman"/>
          <w:sz w:val="22"/>
          <w:szCs w:val="22"/>
        </w:rPr>
        <w:t>ide space and a platform for RPGs and shall also facilitate socialising outside of individual games, and with the RPG community nationally, through weekly meetings, events, and conventions.</w:t>
      </w:r>
    </w:p>
    <w:p w14:paraId="7F096B6B" w14:textId="77777777" w:rsidR="003C471B" w:rsidRDefault="002B06D7" w:rsidP="0082129E">
      <w:pPr>
        <w:numPr>
          <w:ilvl w:val="0"/>
          <w:numId w:val="24"/>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society’s constitution in all ways complies with the Edinburgh</w:t>
      </w:r>
      <w:r>
        <w:rPr>
          <w:rFonts w:ascii="Times New Roman" w:eastAsia="Times New Roman" w:hAnsi="Times New Roman" w:cs="Times New Roman"/>
          <w:sz w:val="22"/>
          <w:szCs w:val="22"/>
        </w:rPr>
        <w:t xml:space="preserve"> University Student Association guidelines on societies. Where their rules for societies regulations and organisation are mandatory they apply instead of contradicting rules in this constitution. Where they give guidance, rather than instruction, it is ass</w:t>
      </w:r>
      <w:r>
        <w:rPr>
          <w:rFonts w:ascii="Times New Roman" w:eastAsia="Times New Roman" w:hAnsi="Times New Roman" w:cs="Times New Roman"/>
          <w:sz w:val="22"/>
          <w:szCs w:val="22"/>
        </w:rPr>
        <w:t>umed to be accepted unless articles in this document contradict them.</w:t>
      </w:r>
    </w:p>
    <w:p w14:paraId="276AE6E0" w14:textId="77777777" w:rsidR="003C471B" w:rsidRDefault="002B06D7" w:rsidP="0082129E">
      <w:pPr>
        <w:numPr>
          <w:ilvl w:val="0"/>
          <w:numId w:val="24"/>
        </w:numPr>
        <w:spacing w:after="20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motto of the society is ’</w:t>
      </w:r>
      <w:proofErr w:type="spellStart"/>
      <w:r>
        <w:rPr>
          <w:rFonts w:ascii="Times New Roman" w:eastAsia="Times New Roman" w:hAnsi="Times New Roman" w:cs="Times New Roman"/>
          <w:sz w:val="22"/>
          <w:szCs w:val="22"/>
        </w:rPr>
        <w:t>Alea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Iacta</w:t>
      </w:r>
      <w:proofErr w:type="spellEnd"/>
      <w:r>
        <w:rPr>
          <w:rFonts w:ascii="Times New Roman" w:eastAsia="Times New Roman" w:hAnsi="Times New Roman" w:cs="Times New Roman"/>
          <w:sz w:val="22"/>
          <w:szCs w:val="22"/>
        </w:rPr>
        <w:t xml:space="preserve"> Est’, meaning ’the die is cast’.</w:t>
      </w:r>
    </w:p>
    <w:p w14:paraId="4B27F4B8" w14:textId="77777777" w:rsidR="0082129E" w:rsidRDefault="0082129E" w:rsidP="0082129E">
      <w:pPr>
        <w:spacing w:after="200" w:line="276" w:lineRule="auto"/>
        <w:ind w:left="760"/>
        <w:contextualSpacing/>
        <w:rPr>
          <w:rFonts w:ascii="Times New Roman" w:eastAsia="Times New Roman" w:hAnsi="Times New Roman" w:cs="Times New Roman"/>
          <w:sz w:val="22"/>
          <w:szCs w:val="22"/>
        </w:rPr>
      </w:pPr>
    </w:p>
    <w:p w14:paraId="56E40C69" w14:textId="77777777" w:rsidR="003C471B" w:rsidRDefault="002B06D7">
      <w:pPr>
        <w:spacing w:before="280" w:after="28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 Membership</w:t>
      </w:r>
    </w:p>
    <w:p w14:paraId="05BD029F"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Forms of Membership</w:t>
      </w:r>
    </w:p>
    <w:p w14:paraId="3F1A4582" w14:textId="77777777" w:rsidR="003C471B" w:rsidRDefault="002B06D7">
      <w:pPr>
        <w:numPr>
          <w:ilvl w:val="0"/>
          <w:numId w:val="1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Full Membership of the Society is open to all matriculated students of Edi</w:t>
      </w:r>
      <w:r>
        <w:rPr>
          <w:rFonts w:ascii="Times New Roman" w:eastAsia="Times New Roman" w:hAnsi="Times New Roman" w:cs="Times New Roman"/>
          <w:color w:val="FF0000"/>
          <w:sz w:val="22"/>
          <w:szCs w:val="22"/>
        </w:rPr>
        <w:t>nburgh University.</w:t>
      </w:r>
    </w:p>
    <w:p w14:paraId="6DE96B75" w14:textId="77777777" w:rsidR="003C471B" w:rsidRDefault="002B06D7">
      <w:pPr>
        <w:numPr>
          <w:ilvl w:val="0"/>
          <w:numId w:val="1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Membership shall be at least 75% matriculated students of Edinburgh University.</w:t>
      </w:r>
    </w:p>
    <w:p w14:paraId="2ECC628A" w14:textId="77777777" w:rsidR="003C471B" w:rsidRDefault="002B06D7">
      <w:pPr>
        <w:numPr>
          <w:ilvl w:val="0"/>
          <w:numId w:val="1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Full membership lists should be filed with the Activities Office at least once per semester to ensure membership databases are up to date.</w:t>
      </w:r>
    </w:p>
    <w:p w14:paraId="71ED057F" w14:textId="77777777" w:rsidR="003C471B" w:rsidRDefault="002B06D7">
      <w:pPr>
        <w:numPr>
          <w:ilvl w:val="0"/>
          <w:numId w:val="1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 xml:space="preserve">If any dispute of membership should arise, the list registered through the Students’ Association database will be used as the official list. </w:t>
      </w:r>
    </w:p>
    <w:p w14:paraId="2CF8D046" w14:textId="77777777" w:rsidR="003C471B" w:rsidRDefault="002B06D7">
      <w:pPr>
        <w:numPr>
          <w:ilvl w:val="0"/>
          <w:numId w:val="1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Membership granted to non-students shall hereby be referred to as Associate Membership and those holding it shall </w:t>
      </w:r>
      <w:r>
        <w:rPr>
          <w:rFonts w:ascii="Times New Roman" w:eastAsia="Times New Roman" w:hAnsi="Times New Roman" w:cs="Times New Roman"/>
          <w:sz w:val="22"/>
          <w:szCs w:val="22"/>
        </w:rPr>
        <w:t>be known as Associates.</w:t>
      </w:r>
    </w:p>
    <w:p w14:paraId="605AE013" w14:textId="77777777" w:rsidR="003C471B" w:rsidRDefault="002B06D7">
      <w:pPr>
        <w:numPr>
          <w:ilvl w:val="0"/>
          <w:numId w:val="12"/>
        </w:numPr>
        <w:spacing w:after="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Some members and associates have been awarded and may yet be awarded Life Membership to the society.</w:t>
      </w:r>
    </w:p>
    <w:p w14:paraId="19532028" w14:textId="77777777" w:rsidR="0082129E" w:rsidRDefault="0082129E" w:rsidP="0082129E">
      <w:pPr>
        <w:spacing w:after="280" w:line="276" w:lineRule="auto"/>
        <w:ind w:left="756"/>
        <w:contextualSpacing/>
        <w:rPr>
          <w:rFonts w:ascii="Times New Roman" w:eastAsia="Times New Roman" w:hAnsi="Times New Roman" w:cs="Times New Roman"/>
          <w:sz w:val="22"/>
          <w:szCs w:val="22"/>
        </w:rPr>
      </w:pPr>
    </w:p>
    <w:p w14:paraId="25055D8C"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Membership Entitlements</w:t>
      </w:r>
    </w:p>
    <w:p w14:paraId="59E2947B" w14:textId="77777777" w:rsidR="003C471B" w:rsidRDefault="002B06D7" w:rsidP="0082129E">
      <w:pPr>
        <w:numPr>
          <w:ilvl w:val="0"/>
          <w:numId w:val="25"/>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Membership shall be open to all matriculated students of Edinburgh University not barred by previous Disciplinary Action (see section 3.4).</w:t>
      </w:r>
    </w:p>
    <w:p w14:paraId="64671D9B" w14:textId="77777777" w:rsidR="003C471B" w:rsidRDefault="002B06D7" w:rsidP="0082129E">
      <w:pPr>
        <w:numPr>
          <w:ilvl w:val="0"/>
          <w:numId w:val="25"/>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 membership shall be open to all other persons not barred by previous </w:t>
      </w:r>
      <w:proofErr w:type="spellStart"/>
      <w:r>
        <w:rPr>
          <w:rFonts w:ascii="Times New Roman" w:eastAsia="Times New Roman" w:hAnsi="Times New Roman" w:cs="Times New Roman"/>
          <w:sz w:val="22"/>
          <w:szCs w:val="22"/>
        </w:rPr>
        <w:t>Disiplinary</w:t>
      </w:r>
      <w:proofErr w:type="spellEnd"/>
      <w:r>
        <w:rPr>
          <w:rFonts w:ascii="Times New Roman" w:eastAsia="Times New Roman" w:hAnsi="Times New Roman" w:cs="Times New Roman"/>
          <w:sz w:val="22"/>
          <w:szCs w:val="22"/>
        </w:rPr>
        <w:t xml:space="preserve"> Action, at the discretion</w:t>
      </w:r>
      <w:r>
        <w:rPr>
          <w:rFonts w:ascii="Times New Roman" w:eastAsia="Times New Roman" w:hAnsi="Times New Roman" w:cs="Times New Roman"/>
          <w:sz w:val="22"/>
          <w:szCs w:val="22"/>
        </w:rPr>
        <w:t xml:space="preserve"> of the Committee with particular consideration given to previous </w:t>
      </w:r>
      <w:r>
        <w:rPr>
          <w:rFonts w:ascii="Times New Roman" w:eastAsia="Times New Roman" w:hAnsi="Times New Roman" w:cs="Times New Roman"/>
          <w:sz w:val="22"/>
          <w:szCs w:val="22"/>
        </w:rPr>
        <w:lastRenderedPageBreak/>
        <w:t>membership of GEAS, and relevant consideration to Edinburgh University alumni status or any other factors.</w:t>
      </w:r>
    </w:p>
    <w:p w14:paraId="62E7A4DD" w14:textId="77777777" w:rsidR="003C471B" w:rsidRDefault="002B06D7" w:rsidP="0082129E">
      <w:pPr>
        <w:numPr>
          <w:ilvl w:val="0"/>
          <w:numId w:val="25"/>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Life membership shall be awarded or revoked by a three-quarters majority of the vot</w:t>
      </w:r>
      <w:r>
        <w:rPr>
          <w:rFonts w:ascii="Times New Roman" w:eastAsia="Times New Roman" w:hAnsi="Times New Roman" w:cs="Times New Roman"/>
          <w:sz w:val="22"/>
          <w:szCs w:val="22"/>
        </w:rPr>
        <w:t>ing attendance of a quorate AGM, the candidate having been proposed by a current member of the Society. These members will not be factored in consideration of 3.1.b</w:t>
      </w:r>
    </w:p>
    <w:p w14:paraId="6BAC9F27" w14:textId="77777777" w:rsidR="003C471B" w:rsidRDefault="002B06D7" w:rsidP="0082129E">
      <w:pPr>
        <w:numPr>
          <w:ilvl w:val="0"/>
          <w:numId w:val="25"/>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Society’s honorary life members are: </w:t>
      </w:r>
    </w:p>
    <w:p w14:paraId="58629872" w14:textId="77777777" w:rsidR="0082129E" w:rsidRDefault="0082129E" w:rsidP="0082129E">
      <w:pPr>
        <w:spacing w:after="200" w:line="276" w:lineRule="auto"/>
        <w:rPr>
          <w:rFonts w:ascii="Times New Roman" w:eastAsia="Times New Roman" w:hAnsi="Times New Roman" w:cs="Times New Roman"/>
          <w:sz w:val="22"/>
          <w:szCs w:val="22"/>
        </w:rPr>
        <w:sectPr w:rsidR="0082129E">
          <w:pgSz w:w="11906" w:h="16838"/>
          <w:pgMar w:top="1440" w:right="1440" w:bottom="1440" w:left="1440" w:header="708" w:footer="708" w:gutter="0"/>
          <w:pgNumType w:start="1"/>
          <w:cols w:space="720"/>
        </w:sectPr>
      </w:pPr>
    </w:p>
    <w:p w14:paraId="597F423A" w14:textId="77777777" w:rsidR="0082129E" w:rsidRDefault="002B06D7"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Antony G. Keen</w:t>
      </w:r>
      <w:r w:rsidR="0082129E">
        <w:rPr>
          <w:rFonts w:ascii="Times New Roman" w:eastAsia="Times New Roman" w:hAnsi="Times New Roman" w:cs="Times New Roman"/>
          <w:sz w:val="22"/>
          <w:szCs w:val="22"/>
        </w:rPr>
        <w:t xml:space="preserve"> </w:t>
      </w:r>
    </w:p>
    <w:p w14:paraId="021C8BBB"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Alan Jackson </w:t>
      </w:r>
    </w:p>
    <w:p w14:paraId="1C29448D"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Alan Jeffrey </w:t>
      </w:r>
    </w:p>
    <w:p w14:paraId="763790DD"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Bettina </w:t>
      </w:r>
      <w:proofErr w:type="spellStart"/>
      <w:r>
        <w:rPr>
          <w:rFonts w:ascii="Times New Roman" w:eastAsia="Times New Roman" w:hAnsi="Times New Roman" w:cs="Times New Roman"/>
          <w:sz w:val="22"/>
          <w:szCs w:val="22"/>
        </w:rPr>
        <w:t>Neish</w:t>
      </w:r>
      <w:proofErr w:type="spellEnd"/>
      <w:r>
        <w:rPr>
          <w:rFonts w:ascii="Times New Roman" w:eastAsia="Times New Roman" w:hAnsi="Times New Roman" w:cs="Times New Roman"/>
          <w:sz w:val="22"/>
          <w:szCs w:val="22"/>
        </w:rPr>
        <w:t xml:space="preserve"> </w:t>
      </w:r>
    </w:p>
    <w:p w14:paraId="4CBD759B"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Craig </w:t>
      </w:r>
      <w:proofErr w:type="spellStart"/>
      <w:r>
        <w:rPr>
          <w:rFonts w:ascii="Times New Roman" w:eastAsia="Times New Roman" w:hAnsi="Times New Roman" w:cs="Times New Roman"/>
          <w:sz w:val="22"/>
          <w:szCs w:val="22"/>
        </w:rPr>
        <w:t>Oxbrow</w:t>
      </w:r>
      <w:proofErr w:type="spellEnd"/>
      <w:r>
        <w:rPr>
          <w:rFonts w:ascii="Times New Roman" w:eastAsia="Times New Roman" w:hAnsi="Times New Roman" w:cs="Times New Roman"/>
          <w:sz w:val="22"/>
          <w:szCs w:val="22"/>
        </w:rPr>
        <w:t xml:space="preserve"> </w:t>
      </w:r>
    </w:p>
    <w:p w14:paraId="1B5596F3"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David </w:t>
      </w:r>
      <w:proofErr w:type="spellStart"/>
      <w:r>
        <w:rPr>
          <w:rFonts w:ascii="Times New Roman" w:eastAsia="Times New Roman" w:hAnsi="Times New Roman" w:cs="Times New Roman"/>
          <w:sz w:val="22"/>
          <w:szCs w:val="22"/>
        </w:rPr>
        <w:t>Donnachie</w:t>
      </w:r>
      <w:proofErr w:type="spellEnd"/>
      <w:r>
        <w:rPr>
          <w:rFonts w:ascii="Times New Roman" w:eastAsia="Times New Roman" w:hAnsi="Times New Roman" w:cs="Times New Roman"/>
          <w:sz w:val="22"/>
          <w:szCs w:val="22"/>
        </w:rPr>
        <w:t xml:space="preserve"> </w:t>
      </w:r>
    </w:p>
    <w:p w14:paraId="3D8CA160"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ECCE (Neil Alexander) </w:t>
      </w:r>
    </w:p>
    <w:p w14:paraId="5717A316"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Gregor Hutton </w:t>
      </w:r>
    </w:p>
    <w:p w14:paraId="40D85A36"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James </w:t>
      </w:r>
      <w:proofErr w:type="spellStart"/>
      <w:r>
        <w:rPr>
          <w:rFonts w:ascii="Times New Roman" w:eastAsia="Times New Roman" w:hAnsi="Times New Roman" w:cs="Times New Roman"/>
          <w:sz w:val="22"/>
          <w:szCs w:val="22"/>
        </w:rPr>
        <w:t>Barrowcliffe</w:t>
      </w:r>
      <w:proofErr w:type="spellEnd"/>
      <w:r>
        <w:rPr>
          <w:rFonts w:ascii="Times New Roman" w:eastAsia="Times New Roman" w:hAnsi="Times New Roman" w:cs="Times New Roman"/>
          <w:sz w:val="22"/>
          <w:szCs w:val="22"/>
        </w:rPr>
        <w:t xml:space="preserve"> </w:t>
      </w:r>
    </w:p>
    <w:p w14:paraId="47098D94"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Janet </w:t>
      </w:r>
      <w:proofErr w:type="spellStart"/>
      <w:r>
        <w:rPr>
          <w:rFonts w:ascii="Times New Roman" w:eastAsia="Times New Roman" w:hAnsi="Times New Roman" w:cs="Times New Roman"/>
          <w:sz w:val="22"/>
          <w:szCs w:val="22"/>
        </w:rPr>
        <w:t>Pashley</w:t>
      </w:r>
      <w:proofErr w:type="spellEnd"/>
      <w:r>
        <w:rPr>
          <w:rFonts w:ascii="Times New Roman" w:eastAsia="Times New Roman" w:hAnsi="Times New Roman" w:cs="Times New Roman"/>
          <w:sz w:val="22"/>
          <w:szCs w:val="22"/>
        </w:rPr>
        <w:t xml:space="preserve"> </w:t>
      </w:r>
    </w:p>
    <w:p w14:paraId="548936F0"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John Wilson</w:t>
      </w:r>
    </w:p>
    <w:p w14:paraId="2F0D7CAA"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Liam O’Connor </w:t>
      </w:r>
    </w:p>
    <w:p w14:paraId="337459AE"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Martin </w:t>
      </w:r>
      <w:proofErr w:type="spellStart"/>
      <w:r>
        <w:rPr>
          <w:rFonts w:ascii="Times New Roman" w:eastAsia="Times New Roman" w:hAnsi="Times New Roman" w:cs="Times New Roman"/>
          <w:sz w:val="22"/>
          <w:szCs w:val="22"/>
        </w:rPr>
        <w:t>Vicca</w:t>
      </w:r>
      <w:proofErr w:type="spellEnd"/>
      <w:r>
        <w:rPr>
          <w:rFonts w:ascii="Times New Roman" w:eastAsia="Times New Roman" w:hAnsi="Times New Roman" w:cs="Times New Roman"/>
          <w:sz w:val="22"/>
          <w:szCs w:val="22"/>
        </w:rPr>
        <w:t xml:space="preserve"> </w:t>
      </w:r>
    </w:p>
    <w:p w14:paraId="11A12C79"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Matthew </w:t>
      </w:r>
      <w:proofErr w:type="spellStart"/>
      <w:r>
        <w:rPr>
          <w:rFonts w:ascii="Times New Roman" w:eastAsia="Times New Roman" w:hAnsi="Times New Roman" w:cs="Times New Roman"/>
          <w:sz w:val="22"/>
          <w:szCs w:val="22"/>
        </w:rPr>
        <w:t>Barrowcliffe</w:t>
      </w:r>
      <w:proofErr w:type="spellEnd"/>
    </w:p>
    <w:p w14:paraId="6F33E3A3"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Paul </w:t>
      </w:r>
      <w:proofErr w:type="spellStart"/>
      <w:r>
        <w:rPr>
          <w:rFonts w:ascii="Times New Roman" w:eastAsia="Times New Roman" w:hAnsi="Times New Roman" w:cs="Times New Roman"/>
          <w:sz w:val="22"/>
          <w:szCs w:val="22"/>
        </w:rPr>
        <w:t>Aburn</w:t>
      </w:r>
      <w:proofErr w:type="spellEnd"/>
      <w:r>
        <w:rPr>
          <w:rFonts w:ascii="Times New Roman" w:eastAsia="Times New Roman" w:hAnsi="Times New Roman" w:cs="Times New Roman"/>
          <w:sz w:val="22"/>
          <w:szCs w:val="22"/>
        </w:rPr>
        <w:t xml:space="preserve"> </w:t>
      </w:r>
    </w:p>
    <w:p w14:paraId="34B0E192"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Phil Harris </w:t>
      </w:r>
    </w:p>
    <w:p w14:paraId="00CA7389"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Rob Wilkinson </w:t>
      </w:r>
    </w:p>
    <w:p w14:paraId="71BF0BE9" w14:textId="77777777" w:rsidR="0082129E" w:rsidRDefault="0082129E"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Roderick Easton </w:t>
      </w:r>
    </w:p>
    <w:p w14:paraId="4938CBE0" w14:textId="77777777" w:rsidR="0082129E" w:rsidRDefault="002B06D7" w:rsidP="0082129E">
      <w:pPr>
        <w:spacing w:after="200" w:line="276" w:lineRule="auto"/>
        <w:ind w:left="76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w:t>
      </w:r>
      <w:r w:rsidR="0082129E">
        <w:rPr>
          <w:rFonts w:ascii="Times New Roman" w:eastAsia="Times New Roman" w:hAnsi="Times New Roman" w:cs="Times New Roman"/>
          <w:sz w:val="22"/>
          <w:szCs w:val="22"/>
        </w:rPr>
        <w:t>hevaun</w:t>
      </w:r>
      <w:proofErr w:type="spellEnd"/>
      <w:r w:rsidR="0082129E">
        <w:rPr>
          <w:rFonts w:ascii="Times New Roman" w:eastAsia="Times New Roman" w:hAnsi="Times New Roman" w:cs="Times New Roman"/>
          <w:sz w:val="22"/>
          <w:szCs w:val="22"/>
        </w:rPr>
        <w:t xml:space="preserve"> Fraser </w:t>
      </w:r>
    </w:p>
    <w:p w14:paraId="22F23ADA" w14:textId="77777777" w:rsidR="003C471B" w:rsidRDefault="002B06D7" w:rsidP="0082129E">
      <w:pPr>
        <w:spacing w:after="200" w:line="276" w:lineRule="auto"/>
        <w:ind w:left="760"/>
        <w:rPr>
          <w:rFonts w:ascii="Times New Roman" w:eastAsia="Times New Roman" w:hAnsi="Times New Roman" w:cs="Times New Roman"/>
          <w:sz w:val="22"/>
          <w:szCs w:val="22"/>
        </w:rPr>
      </w:pPr>
      <w:r>
        <w:rPr>
          <w:rFonts w:ascii="Times New Roman" w:eastAsia="Times New Roman" w:hAnsi="Times New Roman" w:cs="Times New Roman"/>
          <w:sz w:val="22"/>
          <w:szCs w:val="22"/>
        </w:rPr>
        <w:t>Terry Pratchett</w:t>
      </w:r>
    </w:p>
    <w:p w14:paraId="41C874F1" w14:textId="77777777" w:rsidR="0082129E" w:rsidRDefault="0082129E">
      <w:pPr>
        <w:spacing w:before="280" w:after="280" w:line="276" w:lineRule="auto"/>
        <w:rPr>
          <w:rFonts w:ascii="Times New Roman" w:eastAsia="Times New Roman" w:hAnsi="Times New Roman" w:cs="Times New Roman"/>
          <w:sz w:val="24"/>
          <w:szCs w:val="24"/>
        </w:rPr>
        <w:sectPr w:rsidR="0082129E" w:rsidSect="0082129E">
          <w:type w:val="continuous"/>
          <w:pgSz w:w="11906" w:h="16838"/>
          <w:pgMar w:top="1440" w:right="1440" w:bottom="1440" w:left="1440" w:header="708" w:footer="708" w:gutter="0"/>
          <w:pgNumType w:start="1"/>
          <w:cols w:num="2" w:space="720"/>
        </w:sectPr>
      </w:pPr>
    </w:p>
    <w:p w14:paraId="423B20C9" w14:textId="77777777" w:rsidR="003C471B" w:rsidRDefault="002B06D7">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Membership Responsibilities</w:t>
      </w:r>
    </w:p>
    <w:p w14:paraId="716593B0" w14:textId="77777777" w:rsidR="003C471B" w:rsidRDefault="002B06D7">
      <w:pPr>
        <w:numPr>
          <w:ilvl w:val="0"/>
          <w:numId w:val="26"/>
        </w:numPr>
        <w:spacing w:after="200" w:line="360"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GEAS will charge members and associate members a membership fee. This will be £3 per academic year.</w:t>
      </w:r>
    </w:p>
    <w:p w14:paraId="60DFAA84" w14:textId="77777777" w:rsidR="003C471B" w:rsidRDefault="002B06D7">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Breach of Member Responsibilities (and Conflict Resolution)</w:t>
      </w:r>
    </w:p>
    <w:p w14:paraId="7F9D7339" w14:textId="77777777" w:rsidR="003C471B" w:rsidRDefault="002B06D7">
      <w:pPr>
        <w:numPr>
          <w:ilvl w:val="0"/>
          <w:numId w:val="23"/>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Committee may impose sa</w:t>
      </w:r>
      <w:r>
        <w:rPr>
          <w:rFonts w:ascii="Times New Roman" w:eastAsia="Times New Roman" w:hAnsi="Times New Roman" w:cs="Times New Roman"/>
          <w:color w:val="FF0000"/>
          <w:sz w:val="22"/>
          <w:szCs w:val="22"/>
        </w:rPr>
        <w:t xml:space="preserve">nctions for misconduct on members, </w:t>
      </w:r>
      <w:r>
        <w:rPr>
          <w:rFonts w:ascii="Times New Roman" w:eastAsia="Times New Roman" w:hAnsi="Times New Roman" w:cs="Times New Roman"/>
          <w:color w:val="FF0000"/>
          <w:sz w:val="22"/>
          <w:szCs w:val="22"/>
          <w:u w:val="single"/>
        </w:rPr>
        <w:t>based on verifiable evidence collected</w:t>
      </w:r>
      <w:r>
        <w:rPr>
          <w:rFonts w:ascii="Times New Roman" w:eastAsia="Times New Roman" w:hAnsi="Times New Roman" w:cs="Times New Roman"/>
          <w:color w:val="FF0000"/>
          <w:sz w:val="22"/>
          <w:szCs w:val="22"/>
        </w:rPr>
        <w:t>, taking into account the seriousness of the misconduct with reference to the membership responsibilities and standard code of conduct, any previous warnings, and any mitigating circu</w:t>
      </w:r>
      <w:r>
        <w:rPr>
          <w:rFonts w:ascii="Times New Roman" w:eastAsia="Times New Roman" w:hAnsi="Times New Roman" w:cs="Times New Roman"/>
          <w:color w:val="FF0000"/>
          <w:sz w:val="22"/>
          <w:szCs w:val="22"/>
        </w:rPr>
        <w:t>mstances. When appropriate the following sanctions may be applied:</w:t>
      </w:r>
    </w:p>
    <w:p w14:paraId="565A59C7" w14:textId="77777777" w:rsidR="003C471B" w:rsidRDefault="003C471B">
      <w:pPr>
        <w:rPr>
          <w:rFonts w:ascii="Times New Roman" w:eastAsia="Times New Roman" w:hAnsi="Times New Roman" w:cs="Times New Roman"/>
          <w:color w:val="FF0000"/>
          <w:sz w:val="22"/>
          <w:szCs w:val="22"/>
        </w:rPr>
      </w:pPr>
    </w:p>
    <w:p w14:paraId="6332FBBC" w14:textId="77777777" w:rsidR="003C471B" w:rsidRDefault="002B06D7">
      <w:pPr>
        <w:numPr>
          <w:ilvl w:val="0"/>
          <w:numId w:val="3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Informal Warning</w:t>
      </w:r>
    </w:p>
    <w:p w14:paraId="35F05056" w14:textId="77777777" w:rsidR="003C471B" w:rsidRDefault="002B06D7">
      <w:pPr>
        <w:numPr>
          <w:ilvl w:val="0"/>
          <w:numId w:val="3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First Written Warnings will be issued for a minor offence or complaint;</w:t>
      </w:r>
    </w:p>
    <w:p w14:paraId="5F46C271" w14:textId="77777777" w:rsidR="003C471B" w:rsidRDefault="002B06D7">
      <w:pPr>
        <w:numPr>
          <w:ilvl w:val="0"/>
          <w:numId w:val="3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Final Written Warnings will be issued for: a further offence or complaint or if the conduct of the member failed to improve following a previous warning, or if the actions are serious enough to warrant a Final Written Warning.</w:t>
      </w:r>
    </w:p>
    <w:p w14:paraId="389E42AA" w14:textId="77777777" w:rsidR="003C471B" w:rsidRDefault="002B06D7">
      <w:pPr>
        <w:numPr>
          <w:ilvl w:val="0"/>
          <w:numId w:val="3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 xml:space="preserve">Removal from membership will </w:t>
      </w:r>
      <w:r>
        <w:rPr>
          <w:rFonts w:ascii="Times New Roman" w:eastAsia="Times New Roman" w:hAnsi="Times New Roman" w:cs="Times New Roman"/>
          <w:color w:val="FF0000"/>
          <w:sz w:val="22"/>
          <w:szCs w:val="22"/>
        </w:rPr>
        <w:t>occur if there is a further serious event of misconduct, or if the conduct of the member failed to improve following a previous written warning, or if the member committed an act of gross misconduct.</w:t>
      </w:r>
    </w:p>
    <w:p w14:paraId="2A7056E4" w14:textId="77777777" w:rsidR="003C471B" w:rsidRPr="0082129E" w:rsidRDefault="002B06D7" w:rsidP="0082129E">
      <w:pPr>
        <w:numPr>
          <w:ilvl w:val="0"/>
          <w:numId w:val="3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Edinburgh University Students’ Association (“the Student</w:t>
      </w:r>
      <w:r>
        <w:rPr>
          <w:rFonts w:ascii="Times New Roman" w:eastAsia="Times New Roman" w:hAnsi="Times New Roman" w:cs="Times New Roman"/>
          <w:color w:val="FF0000"/>
          <w:sz w:val="22"/>
          <w:szCs w:val="22"/>
        </w:rPr>
        <w:t>s' Association”') Societies department will be notified upon removal of a member and provided with a copy of the evidence pertaining to the sanctions process and removal. All persons removed from membership may appeal to the Societies' department against s</w:t>
      </w:r>
      <w:r>
        <w:rPr>
          <w:rFonts w:ascii="Times New Roman" w:eastAsia="Times New Roman" w:hAnsi="Times New Roman" w:cs="Times New Roman"/>
          <w:color w:val="FF0000"/>
          <w:sz w:val="22"/>
          <w:szCs w:val="22"/>
        </w:rPr>
        <w:t>uch removal.</w:t>
      </w:r>
    </w:p>
    <w:p w14:paraId="32C22838" w14:textId="77777777" w:rsidR="003C471B" w:rsidRDefault="002B06D7" w:rsidP="0082129E">
      <w:pPr>
        <w:numPr>
          <w:ilvl w:val="0"/>
          <w:numId w:val="26"/>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the purposes of disciplinary </w:t>
      </w:r>
      <w:proofErr w:type="gramStart"/>
      <w:r>
        <w:rPr>
          <w:rFonts w:ascii="Times New Roman" w:eastAsia="Times New Roman" w:hAnsi="Times New Roman" w:cs="Times New Roman"/>
          <w:sz w:val="22"/>
          <w:szCs w:val="22"/>
        </w:rPr>
        <w:t>action</w:t>
      </w:r>
      <w:proofErr w:type="gramEnd"/>
      <w:r>
        <w:rPr>
          <w:rFonts w:ascii="Times New Roman" w:eastAsia="Times New Roman" w:hAnsi="Times New Roman" w:cs="Times New Roman"/>
          <w:sz w:val="22"/>
          <w:szCs w:val="22"/>
        </w:rPr>
        <w:t xml:space="preserve"> the Society regards Associate Members and Life Members as members.</w:t>
      </w:r>
    </w:p>
    <w:p w14:paraId="5D8DB972" w14:textId="77777777" w:rsidR="003C471B" w:rsidRDefault="002B06D7" w:rsidP="0082129E">
      <w:pPr>
        <w:numPr>
          <w:ilvl w:val="0"/>
          <w:numId w:val="26"/>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society regards the following as as examples for reason for referral for disciplinary action: anti-social behaviour, breach of the </w:t>
      </w:r>
      <w:r>
        <w:rPr>
          <w:rFonts w:ascii="Times New Roman" w:eastAsia="Times New Roman" w:hAnsi="Times New Roman" w:cs="Times New Roman"/>
          <w:sz w:val="22"/>
          <w:szCs w:val="22"/>
        </w:rPr>
        <w:t>Constitution, criminal activity, defamatory remarks, and being found to have thrown bread rolls at another member of the Society.</w:t>
      </w:r>
    </w:p>
    <w:p w14:paraId="211020BC" w14:textId="77777777" w:rsidR="003C471B" w:rsidRDefault="002B06D7" w:rsidP="0082129E">
      <w:pPr>
        <w:numPr>
          <w:ilvl w:val="0"/>
          <w:numId w:val="26"/>
        </w:numPr>
        <w:spacing w:after="20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In the case of a life member being disciplined their life membership may be considered revoked at an AGM/EGM.</w:t>
      </w:r>
    </w:p>
    <w:p w14:paraId="02C4895E" w14:textId="77777777" w:rsidR="0082129E" w:rsidRPr="0082129E" w:rsidRDefault="0082129E" w:rsidP="0082129E">
      <w:pPr>
        <w:spacing w:after="200" w:line="360" w:lineRule="auto"/>
        <w:ind w:left="760"/>
        <w:contextualSpacing/>
        <w:rPr>
          <w:rFonts w:ascii="Times New Roman" w:eastAsia="Times New Roman" w:hAnsi="Times New Roman" w:cs="Times New Roman"/>
          <w:sz w:val="22"/>
          <w:szCs w:val="22"/>
        </w:rPr>
      </w:pPr>
    </w:p>
    <w:p w14:paraId="48D6900C" w14:textId="77777777" w:rsidR="003C471B" w:rsidRPr="0082129E" w:rsidRDefault="002B06D7">
      <w:pPr>
        <w:spacing w:after="280" w:line="276" w:lineRule="auto"/>
        <w:rPr>
          <w:rFonts w:ascii="Times New Roman" w:eastAsia="Times New Roman" w:hAnsi="Times New Roman" w:cs="Times New Roman"/>
          <w:b/>
          <w:color w:val="548DD4" w:themeColor="text2" w:themeTint="99"/>
          <w:sz w:val="26"/>
          <w:szCs w:val="26"/>
        </w:rPr>
      </w:pPr>
      <w:r w:rsidRPr="0082129E">
        <w:rPr>
          <w:rFonts w:ascii="Times New Roman" w:eastAsia="Times New Roman" w:hAnsi="Times New Roman" w:cs="Times New Roman"/>
          <w:b/>
          <w:color w:val="548DD4" w:themeColor="text2" w:themeTint="99"/>
          <w:sz w:val="26"/>
          <w:szCs w:val="26"/>
        </w:rPr>
        <w:t xml:space="preserve">4. Management </w:t>
      </w:r>
    </w:p>
    <w:p w14:paraId="6A60FF57"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The General Committee</w:t>
      </w:r>
    </w:p>
    <w:p w14:paraId="26309B6D" w14:textId="77777777" w:rsidR="003C471B" w:rsidRDefault="002B06D7">
      <w:pPr>
        <w:numPr>
          <w:ilvl w:val="0"/>
          <w:numId w:val="9"/>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The business of the Society shall be managed by a Committee of Office Bearers. </w:t>
      </w:r>
    </w:p>
    <w:p w14:paraId="31C770E0" w14:textId="77777777" w:rsidR="003C471B" w:rsidRDefault="002B06D7">
      <w:pPr>
        <w:numPr>
          <w:ilvl w:val="0"/>
          <w:numId w:val="9"/>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Any full student member of the Society shall be entitled to sit on the Committee.</w:t>
      </w:r>
    </w:p>
    <w:p w14:paraId="4B4217C4" w14:textId="77777777" w:rsidR="003C471B" w:rsidRDefault="002B06D7">
      <w:pPr>
        <w:numPr>
          <w:ilvl w:val="0"/>
          <w:numId w:val="9"/>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Office Bearers must be members of the Society and a matriculate</w:t>
      </w:r>
      <w:r>
        <w:rPr>
          <w:rFonts w:ascii="Times New Roman" w:eastAsia="Times New Roman" w:hAnsi="Times New Roman" w:cs="Times New Roman"/>
          <w:color w:val="FF0000"/>
          <w:sz w:val="22"/>
          <w:szCs w:val="22"/>
        </w:rPr>
        <w:t xml:space="preserve">d student of Edinburgh University. </w:t>
      </w:r>
    </w:p>
    <w:p w14:paraId="4196A49A" w14:textId="77777777" w:rsidR="003C471B" w:rsidRDefault="002B06D7">
      <w:pPr>
        <w:numPr>
          <w:ilvl w:val="0"/>
          <w:numId w:val="9"/>
        </w:numPr>
        <w:rPr>
          <w:rFonts w:ascii="Times New Roman" w:eastAsia="Times New Roman" w:hAnsi="Times New Roman" w:cs="Times New Roman"/>
        </w:rPr>
      </w:pPr>
      <w:r>
        <w:rPr>
          <w:rFonts w:ascii="Times New Roman" w:eastAsia="Times New Roman" w:hAnsi="Times New Roman" w:cs="Times New Roman"/>
          <w:color w:val="FF0000"/>
          <w:sz w:val="22"/>
          <w:szCs w:val="22"/>
        </w:rPr>
        <w:t>All Office Bearers will complete annual online training as outlined by the Activities Team</w:t>
      </w:r>
      <w:r>
        <w:rPr>
          <w:rFonts w:ascii="Times New Roman" w:eastAsia="Times New Roman" w:hAnsi="Times New Roman" w:cs="Times New Roman"/>
          <w:sz w:val="22"/>
          <w:szCs w:val="22"/>
        </w:rPr>
        <w:t>.</w:t>
      </w:r>
    </w:p>
    <w:p w14:paraId="4B357F16" w14:textId="77777777" w:rsidR="003C471B" w:rsidRDefault="002B06D7">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Executive Office Bearers</w:t>
      </w:r>
    </w:p>
    <w:p w14:paraId="5E595258" w14:textId="77777777" w:rsidR="003C471B" w:rsidRDefault="002B06D7">
      <w:pPr>
        <w:numPr>
          <w:ilvl w:val="0"/>
          <w:numId w:val="7"/>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Committee must consist of a President, Secretary, and Treasurer (the Executive Officers) as a minimum</w:t>
      </w:r>
      <w:r>
        <w:rPr>
          <w:rFonts w:ascii="Times New Roman" w:eastAsia="Times New Roman" w:hAnsi="Times New Roman" w:cs="Times New Roman"/>
          <w:sz w:val="22"/>
          <w:szCs w:val="22"/>
        </w:rPr>
        <w:t>.</w:t>
      </w:r>
    </w:p>
    <w:p w14:paraId="23B8F4A1" w14:textId="77777777" w:rsidR="003C471B" w:rsidRDefault="002B06D7">
      <w:pPr>
        <w:numPr>
          <w:ilvl w:val="0"/>
          <w:numId w:val="7"/>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These Office Bearers will be elected at the Annual General Meeting.</w:t>
      </w:r>
    </w:p>
    <w:p w14:paraId="098D853B" w14:textId="77777777" w:rsidR="003C471B" w:rsidRDefault="002B06D7">
      <w:pPr>
        <w:numPr>
          <w:ilvl w:val="0"/>
          <w:numId w:val="7"/>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highlight w:val="white"/>
        </w:rPr>
        <w:t>No person may be elected to more than one of these posts simultaneously.</w:t>
      </w:r>
    </w:p>
    <w:p w14:paraId="153CD984" w14:textId="77777777" w:rsidR="0082129E" w:rsidRDefault="0082129E">
      <w:pPr>
        <w:spacing w:after="280" w:line="276" w:lineRule="auto"/>
        <w:rPr>
          <w:rFonts w:ascii="Times New Roman" w:eastAsia="Times New Roman" w:hAnsi="Times New Roman" w:cs="Times New Roman"/>
          <w:sz w:val="24"/>
          <w:szCs w:val="24"/>
        </w:rPr>
      </w:pPr>
    </w:p>
    <w:p w14:paraId="5A714F74"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Pre</w:t>
      </w:r>
      <w:r>
        <w:rPr>
          <w:rFonts w:ascii="Times New Roman" w:eastAsia="Times New Roman" w:hAnsi="Times New Roman" w:cs="Times New Roman"/>
          <w:sz w:val="24"/>
          <w:szCs w:val="24"/>
        </w:rPr>
        <w:t>sident</w:t>
      </w:r>
    </w:p>
    <w:p w14:paraId="4801FF50" w14:textId="77777777" w:rsidR="003C471B" w:rsidRDefault="002B06D7">
      <w:pPr>
        <w:numPr>
          <w:ilvl w:val="0"/>
          <w:numId w:val="4"/>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President will chair the General Committee and Emergency General Meetings.</w:t>
      </w:r>
    </w:p>
    <w:p w14:paraId="0FAC88AA" w14:textId="77777777" w:rsidR="003C471B" w:rsidRDefault="002B06D7">
      <w:pPr>
        <w:numPr>
          <w:ilvl w:val="0"/>
          <w:numId w:val="4"/>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President is responsible to the Annual General Meeting and the General Committee and is ultimately responsible for the conduct of the Society.</w:t>
      </w:r>
    </w:p>
    <w:p w14:paraId="6903AB1C" w14:textId="77777777" w:rsidR="003C471B" w:rsidRDefault="002B06D7">
      <w:pPr>
        <w:numPr>
          <w:ilvl w:val="0"/>
          <w:numId w:val="4"/>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It is the President’s r</w:t>
      </w:r>
      <w:r>
        <w:rPr>
          <w:rFonts w:ascii="Times New Roman" w:eastAsia="Times New Roman" w:hAnsi="Times New Roman" w:cs="Times New Roman"/>
          <w:color w:val="FF0000"/>
          <w:sz w:val="22"/>
          <w:szCs w:val="22"/>
        </w:rPr>
        <w:t>esponsibility to ensure the Society has submitted their annual report, risk assessment and reregistration forms to the Activities Office.</w:t>
      </w:r>
    </w:p>
    <w:p w14:paraId="4CC84AB5" w14:textId="77777777" w:rsidR="003C471B" w:rsidRDefault="002B06D7">
      <w:pPr>
        <w:numPr>
          <w:ilvl w:val="0"/>
          <w:numId w:val="4"/>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Should the President resign a new President or Acting President will be voted in at an EGM. </w:t>
      </w:r>
    </w:p>
    <w:p w14:paraId="3AE6CD0F" w14:textId="77777777" w:rsidR="0082129E" w:rsidRDefault="0082129E">
      <w:pPr>
        <w:spacing w:after="280" w:line="276" w:lineRule="auto"/>
        <w:rPr>
          <w:rFonts w:ascii="Times New Roman" w:eastAsia="Times New Roman" w:hAnsi="Times New Roman" w:cs="Times New Roman"/>
          <w:sz w:val="24"/>
          <w:szCs w:val="24"/>
        </w:rPr>
      </w:pPr>
    </w:p>
    <w:p w14:paraId="435580FB"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Treasurer</w:t>
      </w:r>
    </w:p>
    <w:p w14:paraId="4241F06E" w14:textId="77777777" w:rsidR="003C471B" w:rsidRDefault="002B06D7">
      <w:pPr>
        <w:numPr>
          <w:ilvl w:val="0"/>
          <w:numId w:val="2"/>
        </w:numPr>
        <w:rPr>
          <w:rFonts w:ascii="Times New Roman" w:eastAsia="Times New Roman" w:hAnsi="Times New Roman" w:cs="Times New Roman"/>
        </w:rPr>
      </w:pPr>
      <w:r>
        <w:rPr>
          <w:rFonts w:ascii="Times New Roman" w:eastAsia="Times New Roman" w:hAnsi="Times New Roman" w:cs="Times New Roman"/>
          <w:color w:val="FF0000"/>
          <w:sz w:val="22"/>
          <w:szCs w:val="22"/>
        </w:rPr>
        <w:t>The Treasu</w:t>
      </w:r>
      <w:r>
        <w:rPr>
          <w:rFonts w:ascii="Times New Roman" w:eastAsia="Times New Roman" w:hAnsi="Times New Roman" w:cs="Times New Roman"/>
          <w:color w:val="FF0000"/>
          <w:sz w:val="22"/>
          <w:szCs w:val="22"/>
        </w:rPr>
        <w:t xml:space="preserve">rer shall be accountable to the committee and members for the finances of the society. </w:t>
      </w:r>
    </w:p>
    <w:p w14:paraId="76B17E3B" w14:textId="77777777" w:rsidR="003C471B" w:rsidRDefault="002B06D7">
      <w:pPr>
        <w:numPr>
          <w:ilvl w:val="0"/>
          <w:numId w:val="2"/>
        </w:numPr>
        <w:spacing w:before="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The Treasurer shall keep and prepare Accounts of the Society and provide a provisional budget, as exhaustive as possible, to be presented at the Annual General Meeting. </w:t>
      </w:r>
    </w:p>
    <w:p w14:paraId="12448836" w14:textId="77777777" w:rsidR="003C471B" w:rsidRDefault="002B06D7">
      <w:pPr>
        <w:numPr>
          <w:ilvl w:val="0"/>
          <w:numId w:val="2"/>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 It is the Treasurer’s responsibility to ensure the annual financial report is complet</w:t>
      </w:r>
      <w:r>
        <w:rPr>
          <w:rFonts w:ascii="Times New Roman" w:eastAsia="Times New Roman" w:hAnsi="Times New Roman" w:cs="Times New Roman"/>
          <w:color w:val="FF0000"/>
          <w:sz w:val="22"/>
          <w:szCs w:val="22"/>
        </w:rPr>
        <w:t xml:space="preserve">e and submitted along with the society’s annual report. </w:t>
      </w:r>
    </w:p>
    <w:p w14:paraId="6A2A2CF2" w14:textId="77777777" w:rsidR="003C471B" w:rsidRDefault="002B06D7">
      <w:pPr>
        <w:numPr>
          <w:ilvl w:val="0"/>
          <w:numId w:val="2"/>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Should the Treasurer resign, a new Treasurer or Acting Treasurer will be voted in at an EGM. </w:t>
      </w:r>
    </w:p>
    <w:p w14:paraId="6F0B3BFE" w14:textId="77777777" w:rsidR="0082129E" w:rsidRDefault="0082129E">
      <w:pPr>
        <w:spacing w:after="280" w:line="276" w:lineRule="auto"/>
        <w:rPr>
          <w:rFonts w:ascii="Times New Roman" w:eastAsia="Times New Roman" w:hAnsi="Times New Roman" w:cs="Times New Roman"/>
          <w:sz w:val="24"/>
          <w:szCs w:val="24"/>
        </w:rPr>
      </w:pPr>
    </w:p>
    <w:p w14:paraId="1D0977B0"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 Secretary</w:t>
      </w:r>
    </w:p>
    <w:p w14:paraId="0F414A85" w14:textId="77777777" w:rsidR="003C471B" w:rsidRDefault="002B06D7">
      <w:pPr>
        <w:numPr>
          <w:ilvl w:val="0"/>
          <w:numId w:val="1"/>
        </w:numPr>
        <w:rPr>
          <w:rFonts w:ascii="Times New Roman" w:eastAsia="Times New Roman" w:hAnsi="Times New Roman" w:cs="Times New Roman"/>
        </w:rPr>
      </w:pPr>
      <w:r>
        <w:rPr>
          <w:rFonts w:ascii="Times New Roman" w:eastAsia="Times New Roman" w:hAnsi="Times New Roman" w:cs="Times New Roman"/>
          <w:color w:val="FF0000"/>
          <w:sz w:val="22"/>
          <w:szCs w:val="22"/>
        </w:rPr>
        <w:lastRenderedPageBreak/>
        <w:t>The Secretary shall be responsible for the administration of the society.</w:t>
      </w:r>
    </w:p>
    <w:p w14:paraId="56D490E7" w14:textId="77777777" w:rsidR="003C471B" w:rsidRDefault="002B06D7">
      <w:pPr>
        <w:numPr>
          <w:ilvl w:val="0"/>
          <w:numId w:val="1"/>
        </w:numPr>
        <w:rPr>
          <w:rFonts w:ascii="Times New Roman" w:eastAsia="Times New Roman" w:hAnsi="Times New Roman" w:cs="Times New Roman"/>
        </w:rPr>
      </w:pPr>
      <w:r>
        <w:rPr>
          <w:rFonts w:ascii="Times New Roman" w:eastAsia="Times New Roman" w:hAnsi="Times New Roman" w:cs="Times New Roman"/>
          <w:color w:val="FF0000"/>
          <w:sz w:val="22"/>
          <w:szCs w:val="22"/>
        </w:rPr>
        <w:t>The Secretary shall also be responsible for any correspondence within or on behalf of the Society and prepare the agendas and the minutes of every committee meeting, AGM and EGM.</w:t>
      </w:r>
    </w:p>
    <w:p w14:paraId="33C7DDC9" w14:textId="77777777" w:rsidR="003C471B" w:rsidRDefault="002B06D7">
      <w:pPr>
        <w:numPr>
          <w:ilvl w:val="0"/>
          <w:numId w:val="1"/>
        </w:numPr>
        <w:spacing w:before="280"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Should the Secretary resign, a new Secretary or Acting Secretary will be vote</w:t>
      </w:r>
      <w:r>
        <w:rPr>
          <w:rFonts w:ascii="Times New Roman" w:eastAsia="Times New Roman" w:hAnsi="Times New Roman" w:cs="Times New Roman"/>
          <w:color w:val="FF0000"/>
          <w:sz w:val="22"/>
          <w:szCs w:val="22"/>
        </w:rPr>
        <w:t>d in at an EGM.</w:t>
      </w:r>
    </w:p>
    <w:p w14:paraId="15944921" w14:textId="77777777" w:rsidR="0082129E" w:rsidRDefault="0082129E">
      <w:pPr>
        <w:spacing w:after="280" w:line="276" w:lineRule="auto"/>
        <w:rPr>
          <w:rFonts w:ascii="Times New Roman" w:eastAsia="Times New Roman" w:hAnsi="Times New Roman" w:cs="Times New Roman"/>
          <w:sz w:val="24"/>
          <w:szCs w:val="24"/>
        </w:rPr>
      </w:pPr>
    </w:p>
    <w:p w14:paraId="74C63A0C"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Non-Executive Officers</w:t>
      </w:r>
    </w:p>
    <w:p w14:paraId="73ADCE00" w14:textId="77777777" w:rsidR="003C471B" w:rsidRDefault="002B06D7" w:rsidP="0082129E">
      <w:pPr>
        <w:numPr>
          <w:ilvl w:val="0"/>
          <w:numId w:val="27"/>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Events Co-Ordinator is responsible for organising all GEAS events outside of regular meetings that are not </w:t>
      </w:r>
      <w:proofErr w:type="spellStart"/>
      <w:r>
        <w:rPr>
          <w:rFonts w:ascii="Times New Roman" w:eastAsia="Times New Roman" w:hAnsi="Times New Roman" w:cs="Times New Roman"/>
          <w:sz w:val="22"/>
          <w:szCs w:val="22"/>
        </w:rPr>
        <w:t>thespecific</w:t>
      </w:r>
      <w:proofErr w:type="spellEnd"/>
      <w:r>
        <w:rPr>
          <w:rFonts w:ascii="Times New Roman" w:eastAsia="Times New Roman" w:hAnsi="Times New Roman" w:cs="Times New Roman"/>
          <w:sz w:val="22"/>
          <w:szCs w:val="22"/>
        </w:rPr>
        <w:t xml:space="preserve"> responsibility of another committee member. These are at the Committee’s discretion, but </w:t>
      </w:r>
      <w:r>
        <w:rPr>
          <w:rFonts w:ascii="Times New Roman" w:eastAsia="Times New Roman" w:hAnsi="Times New Roman" w:cs="Times New Roman"/>
          <w:sz w:val="22"/>
          <w:szCs w:val="22"/>
        </w:rPr>
        <w:t xml:space="preserve">they should attempt, </w:t>
      </w:r>
      <w:proofErr w:type="spellStart"/>
      <w:r>
        <w:rPr>
          <w:rFonts w:ascii="Times New Roman" w:eastAsia="Times New Roman" w:hAnsi="Times New Roman" w:cs="Times New Roman"/>
          <w:sz w:val="22"/>
          <w:szCs w:val="22"/>
        </w:rPr>
        <w:t>prefferentially</w:t>
      </w:r>
      <w:proofErr w:type="spellEnd"/>
      <w:r>
        <w:rPr>
          <w:rFonts w:ascii="Times New Roman" w:eastAsia="Times New Roman" w:hAnsi="Times New Roman" w:cs="Times New Roman"/>
          <w:sz w:val="22"/>
          <w:szCs w:val="22"/>
        </w:rPr>
        <w:t xml:space="preserve">, to run events detailed </w:t>
      </w:r>
      <w:proofErr w:type="gramStart"/>
      <w:r>
        <w:rPr>
          <w:rFonts w:ascii="Times New Roman" w:eastAsia="Times New Roman" w:hAnsi="Times New Roman" w:cs="Times New Roman"/>
          <w:sz w:val="22"/>
          <w:szCs w:val="22"/>
        </w:rPr>
        <w:t>under ”Regular</w:t>
      </w:r>
      <w:proofErr w:type="gramEnd"/>
      <w:r>
        <w:rPr>
          <w:rFonts w:ascii="Times New Roman" w:eastAsia="Times New Roman" w:hAnsi="Times New Roman" w:cs="Times New Roman"/>
          <w:sz w:val="22"/>
          <w:szCs w:val="22"/>
        </w:rPr>
        <w:t xml:space="preserve"> Events”.</w:t>
      </w:r>
    </w:p>
    <w:p w14:paraId="6DC4C8B6" w14:textId="77777777" w:rsidR="003C471B" w:rsidRDefault="002B06D7" w:rsidP="0082129E">
      <w:pPr>
        <w:numPr>
          <w:ilvl w:val="0"/>
          <w:numId w:val="27"/>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liaison is responsible for linking GEAS with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committee. This will be further described in the paragraph about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committee.</w:t>
      </w:r>
    </w:p>
    <w:p w14:paraId="3154F1EB" w14:textId="77777777" w:rsidR="003C471B" w:rsidRDefault="002B06D7" w:rsidP="0082129E">
      <w:pPr>
        <w:numPr>
          <w:ilvl w:val="0"/>
          <w:numId w:val="27"/>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S</w:t>
      </w:r>
      <w:r>
        <w:rPr>
          <w:rFonts w:ascii="Times New Roman" w:eastAsia="Times New Roman" w:hAnsi="Times New Roman" w:cs="Times New Roman"/>
          <w:sz w:val="22"/>
          <w:szCs w:val="22"/>
        </w:rPr>
        <w:t xml:space="preserve">ocials Co-Ordinator is responsible for organising social events. These are at the committee’s discretion, but a good suggestion is a monthly meeting in a situation like a pub with other larger events punctuating the </w:t>
      </w:r>
      <w:proofErr w:type="gramStart"/>
      <w:r>
        <w:rPr>
          <w:rFonts w:ascii="Times New Roman" w:eastAsia="Times New Roman" w:hAnsi="Times New Roman" w:cs="Times New Roman"/>
          <w:sz w:val="22"/>
          <w:szCs w:val="22"/>
        </w:rPr>
        <w:t>years</w:t>
      </w:r>
      <w:proofErr w:type="gramEnd"/>
      <w:r>
        <w:rPr>
          <w:rFonts w:ascii="Times New Roman" w:eastAsia="Times New Roman" w:hAnsi="Times New Roman" w:cs="Times New Roman"/>
          <w:sz w:val="22"/>
          <w:szCs w:val="22"/>
        </w:rPr>
        <w:t xml:space="preserve"> calendar.</w:t>
      </w:r>
    </w:p>
    <w:p w14:paraId="22D18B55" w14:textId="77777777" w:rsidR="003C471B" w:rsidRDefault="002B06D7" w:rsidP="0082129E">
      <w:pPr>
        <w:numPr>
          <w:ilvl w:val="0"/>
          <w:numId w:val="27"/>
        </w:numPr>
        <w:spacing w:after="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society </w:t>
      </w:r>
      <w:proofErr w:type="spellStart"/>
      <w:r>
        <w:rPr>
          <w:rFonts w:ascii="Times New Roman" w:eastAsia="Times New Roman" w:hAnsi="Times New Roman" w:cs="Times New Roman"/>
          <w:sz w:val="22"/>
          <w:szCs w:val="22"/>
        </w:rPr>
        <w:t>comittee</w:t>
      </w:r>
      <w:proofErr w:type="spellEnd"/>
      <w:r>
        <w:rPr>
          <w:rFonts w:ascii="Times New Roman" w:eastAsia="Times New Roman" w:hAnsi="Times New Roman" w:cs="Times New Roman"/>
          <w:sz w:val="22"/>
          <w:szCs w:val="22"/>
        </w:rPr>
        <w:t xml:space="preserve"> has</w:t>
      </w:r>
      <w:r>
        <w:rPr>
          <w:rFonts w:ascii="Times New Roman" w:eastAsia="Times New Roman" w:hAnsi="Times New Roman" w:cs="Times New Roman"/>
          <w:sz w:val="22"/>
          <w:szCs w:val="22"/>
        </w:rPr>
        <w:t xml:space="preserve"> the ability to create special advisor posts from the ranks of members or advisory members. These posts are defined by the committee and must be ratified at an EGM or AGM as if they were committee members. By example, these positions may include librarian,</w:t>
      </w:r>
      <w:r>
        <w:rPr>
          <w:rFonts w:ascii="Times New Roman" w:eastAsia="Times New Roman" w:hAnsi="Times New Roman" w:cs="Times New Roman"/>
          <w:sz w:val="22"/>
          <w:szCs w:val="22"/>
        </w:rPr>
        <w:t xml:space="preserve"> webmaster and wellbeing officer.</w:t>
      </w:r>
    </w:p>
    <w:p w14:paraId="5BDAEFE1" w14:textId="77777777" w:rsidR="0082129E" w:rsidRDefault="0082129E" w:rsidP="0082129E">
      <w:pPr>
        <w:spacing w:after="280" w:line="276" w:lineRule="auto"/>
        <w:ind w:left="720"/>
        <w:contextualSpacing/>
        <w:rPr>
          <w:rFonts w:ascii="Times New Roman" w:eastAsia="Times New Roman" w:hAnsi="Times New Roman" w:cs="Times New Roman"/>
          <w:sz w:val="22"/>
          <w:szCs w:val="22"/>
        </w:rPr>
      </w:pPr>
    </w:p>
    <w:p w14:paraId="793166D2"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 Conduct</w:t>
      </w:r>
    </w:p>
    <w:p w14:paraId="77428F8E" w14:textId="77777777" w:rsidR="003C471B" w:rsidRPr="0082129E" w:rsidRDefault="002B06D7">
      <w:pPr>
        <w:numPr>
          <w:ilvl w:val="0"/>
          <w:numId w:val="21"/>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All Office Bearers shall act in good faith towards the Society in all actions they undertake on its behalf. </w:t>
      </w:r>
    </w:p>
    <w:p w14:paraId="4F8A31CC" w14:textId="77777777" w:rsidR="0082129E" w:rsidRDefault="0082129E" w:rsidP="0082129E">
      <w:pPr>
        <w:spacing w:after="280" w:line="276" w:lineRule="auto"/>
        <w:ind w:left="720"/>
        <w:contextualSpacing/>
        <w:rPr>
          <w:rFonts w:ascii="Times New Roman" w:eastAsia="Times New Roman" w:hAnsi="Times New Roman" w:cs="Times New Roman"/>
        </w:rPr>
      </w:pPr>
    </w:p>
    <w:p w14:paraId="03A538A7"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 Recall</w:t>
      </w:r>
    </w:p>
    <w:p w14:paraId="747B1477" w14:textId="77777777" w:rsidR="003C471B" w:rsidRDefault="002B06D7">
      <w:pPr>
        <w:numPr>
          <w:ilvl w:val="0"/>
          <w:numId w:val="2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members shall have the right at an Extraordinary General Meeting to seek the recall </w:t>
      </w:r>
      <w:r>
        <w:rPr>
          <w:rFonts w:ascii="Times New Roman" w:eastAsia="Times New Roman" w:hAnsi="Times New Roman" w:cs="Times New Roman"/>
          <w:sz w:val="22"/>
          <w:szCs w:val="22"/>
        </w:rPr>
        <w:t>of any or all of the Office Bearers by a special resolution (i.e.: a 75% vote in favour of the resolution). Special advisors are covered under this rule.</w:t>
      </w:r>
    </w:p>
    <w:p w14:paraId="30CD031B" w14:textId="77777777" w:rsidR="003C471B" w:rsidRDefault="002B06D7">
      <w:pPr>
        <w:numPr>
          <w:ilvl w:val="0"/>
          <w:numId w:val="2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such a vote to be binding on the Society the Meeting must be quorate. </w:t>
      </w:r>
    </w:p>
    <w:p w14:paraId="43FCEF9C" w14:textId="77777777" w:rsidR="003C471B" w:rsidRDefault="002B06D7">
      <w:pPr>
        <w:numPr>
          <w:ilvl w:val="0"/>
          <w:numId w:val="2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quorum shall be 33% of the regularly attending full membership of the Society.</w:t>
      </w:r>
    </w:p>
    <w:p w14:paraId="5981147A" w14:textId="77777777" w:rsidR="003C471B" w:rsidRDefault="002B06D7">
      <w:pPr>
        <w:numPr>
          <w:ilvl w:val="0"/>
          <w:numId w:val="28"/>
        </w:numPr>
        <w:spacing w:after="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Grounds for recall may be founded on the failure of any office holder of member of the General Committee to comply with the terms of the constitution, or for any other reaso</w:t>
      </w:r>
      <w:r>
        <w:rPr>
          <w:rFonts w:ascii="Times New Roman" w:eastAsia="Times New Roman" w:hAnsi="Times New Roman" w:cs="Times New Roman"/>
          <w:sz w:val="22"/>
          <w:szCs w:val="22"/>
        </w:rPr>
        <w:t xml:space="preserve">n deemed legitimate by the General Meeting. </w:t>
      </w:r>
    </w:p>
    <w:p w14:paraId="47FB803C" w14:textId="77777777" w:rsidR="0082129E" w:rsidRDefault="0082129E" w:rsidP="0082129E">
      <w:pPr>
        <w:spacing w:after="280" w:line="276" w:lineRule="auto"/>
        <w:ind w:left="360"/>
        <w:contextualSpacing/>
        <w:rPr>
          <w:rFonts w:ascii="Times New Roman" w:eastAsia="Times New Roman" w:hAnsi="Times New Roman" w:cs="Times New Roman"/>
          <w:sz w:val="22"/>
          <w:szCs w:val="22"/>
        </w:rPr>
      </w:pPr>
    </w:p>
    <w:p w14:paraId="16735790"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4.10. Annual General Meeting </w:t>
      </w:r>
    </w:p>
    <w:p w14:paraId="61F2FA04"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All members of the Society are entitled to attend Annual General Meetings (hereinafter referred to as the AGM).</w:t>
      </w:r>
    </w:p>
    <w:p w14:paraId="416E48F7"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It is the responsibility of the Secretary to ensure that members rece</w:t>
      </w:r>
      <w:r>
        <w:rPr>
          <w:rFonts w:ascii="Times New Roman" w:eastAsia="Times New Roman" w:hAnsi="Times New Roman" w:cs="Times New Roman"/>
          <w:color w:val="FF0000"/>
          <w:sz w:val="22"/>
          <w:szCs w:val="22"/>
        </w:rPr>
        <w:t>ive at least 14 days written/email notification of the AGM and of elections not held at the AGM.</w:t>
      </w:r>
    </w:p>
    <w:p w14:paraId="3EF1F995"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Motions to be discussed should be presented to the Secretary in advance of the AGM. </w:t>
      </w:r>
    </w:p>
    <w:p w14:paraId="64009867" w14:textId="77777777" w:rsidR="003C471B" w:rsidRDefault="002B06D7">
      <w:pPr>
        <w:numPr>
          <w:ilvl w:val="0"/>
          <w:numId w:val="30"/>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 xml:space="preserve">Only fully-matriculated students are entitled to vote at the AGM. </w:t>
      </w:r>
    </w:p>
    <w:p w14:paraId="05E38801" w14:textId="77777777" w:rsidR="003C471B" w:rsidRDefault="002B06D7">
      <w:pPr>
        <w:numPr>
          <w:ilvl w:val="0"/>
          <w:numId w:val="30"/>
        </w:numPr>
        <w:rPr>
          <w:rFonts w:ascii="Times New Roman" w:eastAsia="Times New Roman" w:hAnsi="Times New Roman" w:cs="Times New Roman"/>
        </w:rPr>
      </w:pPr>
      <w:r>
        <w:rPr>
          <w:rFonts w:ascii="Times New Roman" w:eastAsia="Times New Roman" w:hAnsi="Times New Roman" w:cs="Times New Roman"/>
          <w:color w:val="FF0000"/>
          <w:sz w:val="22"/>
          <w:szCs w:val="22"/>
        </w:rPr>
        <w:lastRenderedPageBreak/>
        <w:t>All Off</w:t>
      </w:r>
      <w:r>
        <w:rPr>
          <w:rFonts w:ascii="Times New Roman" w:eastAsia="Times New Roman" w:hAnsi="Times New Roman" w:cs="Times New Roman"/>
          <w:color w:val="FF0000"/>
          <w:sz w:val="22"/>
          <w:szCs w:val="22"/>
        </w:rPr>
        <w:t>ice Bearer roles shall be subject to election annually at the AGM.</w:t>
      </w:r>
    </w:p>
    <w:p w14:paraId="04E54703" w14:textId="77777777" w:rsidR="003C471B" w:rsidRDefault="002B06D7">
      <w:pPr>
        <w:numPr>
          <w:ilvl w:val="0"/>
          <w:numId w:val="30"/>
        </w:numPr>
        <w:rPr>
          <w:rFonts w:ascii="Times New Roman" w:eastAsia="Times New Roman" w:hAnsi="Times New Roman" w:cs="Times New Roman"/>
        </w:rPr>
      </w:pPr>
      <w:r>
        <w:rPr>
          <w:rFonts w:ascii="Times New Roman" w:eastAsia="Times New Roman" w:hAnsi="Times New Roman" w:cs="Times New Roman"/>
          <w:color w:val="FF0000"/>
          <w:sz w:val="22"/>
          <w:szCs w:val="22"/>
        </w:rPr>
        <w:t>All members who are matriculated students of the University of Edinburgh shall be entitled to stand and to vote in elections.</w:t>
      </w:r>
    </w:p>
    <w:p w14:paraId="6AE1FDDA"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Motions carried by the necessary majority (i.e. a 50% vote in f</w:t>
      </w:r>
      <w:r>
        <w:rPr>
          <w:rFonts w:ascii="Times New Roman" w:eastAsia="Times New Roman" w:hAnsi="Times New Roman" w:cs="Times New Roman"/>
          <w:sz w:val="22"/>
          <w:szCs w:val="22"/>
        </w:rPr>
        <w:t xml:space="preserve">avour of the motion) at quorate AGMs are binding on the Society. </w:t>
      </w:r>
    </w:p>
    <w:p w14:paraId="7AD48423"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quorum shall be shall be 33% of the regularly attending full membership of the Society.</w:t>
      </w:r>
    </w:p>
    <w:p w14:paraId="45DE1AF1" w14:textId="77777777" w:rsidR="003C471B" w:rsidRDefault="002B06D7">
      <w:pPr>
        <w:numPr>
          <w:ilvl w:val="0"/>
          <w:numId w:val="30"/>
        </w:numPr>
        <w:spacing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It is the responsibility of the outgoing Treasurer to present the final reports for the previous year and a complete account of the current state of finances. They must present an accurate breakdown of the definite commitment for which the Society has been</w:t>
      </w:r>
      <w:r>
        <w:rPr>
          <w:rFonts w:ascii="Times New Roman" w:eastAsia="Times New Roman" w:hAnsi="Times New Roman" w:cs="Times New Roman"/>
          <w:sz w:val="22"/>
          <w:szCs w:val="22"/>
        </w:rPr>
        <w:t xml:space="preserve"> engaged in the current year, henceforth to be known as the Budget. Emphasis must be placed on comparing this Budget with current income.</w:t>
      </w:r>
    </w:p>
    <w:p w14:paraId="74BC5C80"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financial report will not include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Financial Report if the AGM takes place before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To pr</w:t>
      </w:r>
      <w:r>
        <w:rPr>
          <w:rFonts w:ascii="Times New Roman" w:eastAsia="Times New Roman" w:hAnsi="Times New Roman" w:cs="Times New Roman"/>
          <w:sz w:val="22"/>
          <w:szCs w:val="22"/>
        </w:rPr>
        <w:t xml:space="preserve">esent this report an EGM will be held the first Sunday after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w:t>
      </w:r>
    </w:p>
    <w:p w14:paraId="7935893E"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Secretary shall report on the administrative affairs of the society.</w:t>
      </w:r>
    </w:p>
    <w:p w14:paraId="15DEFB59"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agenda for each General Meeting shall consist of: all Constitutionally Obligatory items, any Additional Su</w:t>
      </w:r>
      <w:r>
        <w:rPr>
          <w:rFonts w:ascii="Times New Roman" w:eastAsia="Times New Roman" w:hAnsi="Times New Roman" w:cs="Times New Roman"/>
          <w:sz w:val="22"/>
          <w:szCs w:val="22"/>
        </w:rPr>
        <w:t>bmitted Items, and Any Additional Business.</w:t>
      </w:r>
    </w:p>
    <w:p w14:paraId="265D477F"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Items neither Constitutionally Obligated nor required to be raised as Additional Submitted Items may be raised at the end of a General Meeting under the Any Other Business procedure.</w:t>
      </w:r>
    </w:p>
    <w:p w14:paraId="638C9585"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This procedure shall involve:</w:t>
      </w:r>
      <w:r>
        <w:rPr>
          <w:rFonts w:ascii="Times New Roman" w:eastAsia="Times New Roman" w:hAnsi="Times New Roman" w:cs="Times New Roman"/>
          <w:sz w:val="22"/>
          <w:szCs w:val="22"/>
        </w:rPr>
        <w:t xml:space="preserve"> a member raising the issue, another member seconding the issue, all due discussion of the issue, a final call for any objections, and a vote on the issue.</w:t>
      </w:r>
    </w:p>
    <w:p w14:paraId="23510CF9"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Only members of the Society are allowed to vote, provided they bought membership at least 24 hours p</w:t>
      </w:r>
      <w:r>
        <w:rPr>
          <w:rFonts w:ascii="Times New Roman" w:eastAsia="Times New Roman" w:hAnsi="Times New Roman" w:cs="Times New Roman"/>
          <w:sz w:val="22"/>
          <w:szCs w:val="22"/>
        </w:rPr>
        <w:t>revious to the AGM/EGM.</w:t>
      </w:r>
    </w:p>
    <w:p w14:paraId="776B7762" w14:textId="77777777" w:rsidR="003C471B" w:rsidRDefault="002B06D7">
      <w:pPr>
        <w:numPr>
          <w:ilvl w:val="0"/>
          <w:numId w:val="30"/>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Members may vote in proxy by informing the Secretary of their chosen proxy at least 24 hours previous to the AGM/EGM. Proxies have to be full members of the society.</w:t>
      </w:r>
    </w:p>
    <w:p w14:paraId="70CFDD04" w14:textId="77777777" w:rsidR="003C471B" w:rsidRDefault="002B06D7">
      <w:pPr>
        <w:numPr>
          <w:ilvl w:val="0"/>
          <w:numId w:val="30"/>
        </w:numPr>
        <w:spacing w:after="20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In the event of a tie, the President shall cast the deciding vote.</w:t>
      </w:r>
    </w:p>
    <w:p w14:paraId="715ECA60" w14:textId="77777777" w:rsidR="0082129E" w:rsidRDefault="0082129E" w:rsidP="0082129E">
      <w:pPr>
        <w:spacing w:after="200" w:line="276" w:lineRule="auto"/>
        <w:ind w:left="720"/>
        <w:contextualSpacing/>
        <w:rPr>
          <w:rFonts w:ascii="Times New Roman" w:eastAsia="Times New Roman" w:hAnsi="Times New Roman" w:cs="Times New Roman"/>
          <w:sz w:val="22"/>
          <w:szCs w:val="22"/>
        </w:rPr>
      </w:pPr>
    </w:p>
    <w:p w14:paraId="5C86C2AE" w14:textId="77777777" w:rsidR="003C471B" w:rsidRDefault="002B06D7">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Emergency General Meeting</w:t>
      </w:r>
    </w:p>
    <w:p w14:paraId="38E76627" w14:textId="77777777" w:rsidR="003C471B" w:rsidRDefault="002B06D7">
      <w:pPr>
        <w:numPr>
          <w:ilvl w:val="0"/>
          <w:numId w:val="10"/>
        </w:numPr>
        <w:rPr>
          <w:rFonts w:ascii="Times New Roman" w:eastAsia="Times New Roman" w:hAnsi="Times New Roman" w:cs="Times New Roman"/>
        </w:rPr>
      </w:pPr>
      <w:r>
        <w:rPr>
          <w:rFonts w:ascii="Times New Roman" w:eastAsia="Times New Roman" w:hAnsi="Times New Roman" w:cs="Times New Roman"/>
          <w:color w:val="FF0000"/>
          <w:sz w:val="22"/>
          <w:szCs w:val="22"/>
        </w:rPr>
        <w:t>The President may call an Extraordinary General Meeting for matters arising in the course of the year which require consideration by members.</w:t>
      </w:r>
    </w:p>
    <w:p w14:paraId="2046B0F3" w14:textId="77777777" w:rsidR="003C471B" w:rsidRDefault="002B06D7">
      <w:pPr>
        <w:numPr>
          <w:ilvl w:val="0"/>
          <w:numId w:val="10"/>
        </w:numPr>
        <w:spacing w:before="28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Following the receipt of such a request by the Secretary the General Committee shall have twenty-eight (28) days to implement the request, and must take reasonable measures to notify the members of the time and place of the Extraordinary General Meeting.</w:t>
      </w:r>
    </w:p>
    <w:p w14:paraId="52FF1864" w14:textId="77777777" w:rsidR="003C471B" w:rsidRDefault="002B06D7">
      <w:pPr>
        <w:numPr>
          <w:ilvl w:val="0"/>
          <w:numId w:val="10"/>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w:t>
      </w:r>
      <w:r>
        <w:rPr>
          <w:rFonts w:ascii="Times New Roman" w:eastAsia="Times New Roman" w:hAnsi="Times New Roman" w:cs="Times New Roman"/>
          <w:color w:val="FF0000"/>
          <w:sz w:val="22"/>
          <w:szCs w:val="22"/>
        </w:rPr>
        <w:t>he EGM shall follow the procedure of the AGM outlined in 4.10 above.</w:t>
      </w:r>
    </w:p>
    <w:p w14:paraId="1F57A46C" w14:textId="77777777" w:rsidR="003C471B" w:rsidRDefault="002B06D7">
      <w:pPr>
        <w:numPr>
          <w:ilvl w:val="0"/>
          <w:numId w:val="10"/>
        </w:numPr>
        <w:rPr>
          <w:rFonts w:ascii="Times New Roman" w:eastAsia="Times New Roman" w:hAnsi="Times New Roman" w:cs="Times New Roman"/>
        </w:rPr>
      </w:pPr>
      <w:r>
        <w:rPr>
          <w:rFonts w:ascii="Times New Roman" w:eastAsia="Times New Roman" w:hAnsi="Times New Roman" w:cs="Times New Roman"/>
          <w:color w:val="FF0000"/>
          <w:sz w:val="22"/>
          <w:szCs w:val="22"/>
        </w:rPr>
        <w:t>All members must receive at least 14 days written/email notification of the EGM.</w:t>
      </w:r>
    </w:p>
    <w:p w14:paraId="004B92E3" w14:textId="77777777" w:rsidR="003C471B" w:rsidRDefault="002B06D7">
      <w:pPr>
        <w:numPr>
          <w:ilvl w:val="0"/>
          <w:numId w:val="10"/>
        </w:numPr>
        <w:rPr>
          <w:rFonts w:ascii="Times New Roman" w:eastAsia="Times New Roman" w:hAnsi="Times New Roman" w:cs="Times New Roman"/>
        </w:rPr>
      </w:pPr>
      <w:r>
        <w:rPr>
          <w:rFonts w:ascii="Times New Roman" w:eastAsia="Times New Roman" w:hAnsi="Times New Roman" w:cs="Times New Roman"/>
          <w:color w:val="FF0000"/>
          <w:sz w:val="22"/>
          <w:szCs w:val="22"/>
        </w:rPr>
        <w:t>In the event of an Executive position becoming vacant, President will call an EGM to elect a replacement.</w:t>
      </w:r>
    </w:p>
    <w:p w14:paraId="6E4EC529" w14:textId="77777777" w:rsidR="003C471B" w:rsidRDefault="002B06D7">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color w:val="FF0000"/>
          <w:sz w:val="22"/>
          <w:szCs w:val="22"/>
        </w:rPr>
        <w:t xml:space="preserve">Any newly elected Office Bearers will be communicated to the Societies Team after the election has taken place. </w:t>
      </w:r>
    </w:p>
    <w:p w14:paraId="5EEEA6A9" w14:textId="77777777" w:rsidR="003C471B" w:rsidRDefault="002B06D7">
      <w:pPr>
        <w:numPr>
          <w:ilvl w:val="0"/>
          <w:numId w:val="10"/>
        </w:numPr>
        <w:spacing w:after="20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member may call a Members General Meeting (which has all the functions and restrictions of a General Meeting) should they have the support </w:t>
      </w:r>
      <w:r>
        <w:rPr>
          <w:rFonts w:ascii="Times New Roman" w:eastAsia="Times New Roman" w:hAnsi="Times New Roman" w:cs="Times New Roman"/>
          <w:sz w:val="22"/>
          <w:szCs w:val="22"/>
        </w:rPr>
        <w:t>of five other members or twenty (20) percent of the membership, whichever is higher.</w:t>
      </w:r>
    </w:p>
    <w:p w14:paraId="047C97DC" w14:textId="77777777" w:rsidR="003C471B" w:rsidRDefault="003C471B">
      <w:pPr>
        <w:rPr>
          <w:rFonts w:ascii="Times New Roman" w:eastAsia="Times New Roman" w:hAnsi="Times New Roman" w:cs="Times New Roman"/>
          <w:color w:val="FF0000"/>
          <w:sz w:val="22"/>
          <w:szCs w:val="22"/>
        </w:rPr>
      </w:pPr>
    </w:p>
    <w:p w14:paraId="3ADA8D11" w14:textId="77777777" w:rsidR="003C471B" w:rsidRDefault="002B06D7">
      <w:pPr>
        <w:spacing w:before="280" w:after="280" w:line="276" w:lineRule="auto"/>
        <w:rPr>
          <w:rFonts w:ascii="Times New Roman" w:eastAsia="Times New Roman" w:hAnsi="Times New Roman" w:cs="Times New Roman"/>
          <w:b/>
          <w:color w:val="2E75B5"/>
          <w:sz w:val="26"/>
          <w:szCs w:val="26"/>
        </w:rPr>
      </w:pPr>
      <w:r>
        <w:rPr>
          <w:rFonts w:ascii="Times New Roman" w:eastAsia="Times New Roman" w:hAnsi="Times New Roman" w:cs="Times New Roman"/>
          <w:b/>
          <w:color w:val="2E75B5"/>
          <w:sz w:val="26"/>
          <w:szCs w:val="26"/>
        </w:rPr>
        <w:t>5. Finance</w:t>
      </w:r>
    </w:p>
    <w:p w14:paraId="6D629D37"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Finance Policy</w:t>
      </w:r>
    </w:p>
    <w:p w14:paraId="7B36313A" w14:textId="77777777" w:rsidR="003C471B" w:rsidRDefault="002B06D7">
      <w:pPr>
        <w:numPr>
          <w:ilvl w:val="0"/>
          <w:numId w:val="13"/>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The Treasurer must endeavour to ensure that the society retains a working positive financial sum. </w:t>
      </w:r>
    </w:p>
    <w:p w14:paraId="690B6DC9" w14:textId="77777777" w:rsidR="003C471B" w:rsidRDefault="002B06D7">
      <w:pPr>
        <w:numPr>
          <w:ilvl w:val="0"/>
          <w:numId w:val="13"/>
        </w:numPr>
        <w:rPr>
          <w:rFonts w:ascii="Times New Roman" w:eastAsia="Times New Roman" w:hAnsi="Times New Roman" w:cs="Times New Roman"/>
        </w:rPr>
      </w:pPr>
      <w:r>
        <w:rPr>
          <w:rFonts w:ascii="Times New Roman" w:eastAsia="Times New Roman" w:hAnsi="Times New Roman" w:cs="Times New Roman"/>
          <w:color w:val="FF0000"/>
          <w:sz w:val="22"/>
          <w:szCs w:val="22"/>
        </w:rPr>
        <w:t>The financial year shall run from 1st April to 31st March.</w:t>
      </w:r>
    </w:p>
    <w:p w14:paraId="767FB1A0" w14:textId="77777777" w:rsidR="003C471B" w:rsidRDefault="002B06D7">
      <w:pPr>
        <w:numPr>
          <w:ilvl w:val="0"/>
          <w:numId w:val="13"/>
        </w:numPr>
        <w:spacing w:before="28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The definition working positive financial sum is the responsibility of the General Committee. </w:t>
      </w:r>
    </w:p>
    <w:p w14:paraId="1BCE3FC3" w14:textId="77777777" w:rsidR="003C471B" w:rsidRDefault="002B06D7">
      <w:pPr>
        <w:numPr>
          <w:ilvl w:val="0"/>
          <w:numId w:val="13"/>
        </w:numPr>
        <w:spacing w:after="280" w:line="276" w:lineRule="auto"/>
        <w:contextualSpacing/>
        <w:rPr>
          <w:rFonts w:ascii="Times New Roman" w:eastAsia="Times New Roman" w:hAnsi="Times New Roman" w:cs="Times New Roman"/>
        </w:rPr>
      </w:pP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shall be considered to have taken place in the preceding financial year in which the prepar</w:t>
      </w:r>
      <w:r>
        <w:rPr>
          <w:rFonts w:ascii="Times New Roman" w:eastAsia="Times New Roman" w:hAnsi="Times New Roman" w:cs="Times New Roman"/>
          <w:sz w:val="22"/>
          <w:szCs w:val="22"/>
        </w:rPr>
        <w:t xml:space="preserve">ation and most of the expenditure has occurred. This will keep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expenditure cleanly within a single financial year.</w:t>
      </w:r>
    </w:p>
    <w:p w14:paraId="5270E066" w14:textId="77777777" w:rsidR="0082129E" w:rsidRDefault="0082129E">
      <w:pPr>
        <w:spacing w:after="280" w:line="276" w:lineRule="auto"/>
        <w:rPr>
          <w:rFonts w:ascii="Times New Roman" w:eastAsia="Times New Roman" w:hAnsi="Times New Roman" w:cs="Times New Roman"/>
          <w:sz w:val="24"/>
          <w:szCs w:val="24"/>
        </w:rPr>
      </w:pPr>
    </w:p>
    <w:p w14:paraId="4F5D8A9C"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General Finance</w:t>
      </w:r>
    </w:p>
    <w:p w14:paraId="529B6F8B" w14:textId="77777777" w:rsidR="003C471B" w:rsidRDefault="002B06D7">
      <w:pPr>
        <w:numPr>
          <w:ilvl w:val="0"/>
          <w:numId w:val="15"/>
        </w:numPr>
        <w:spacing w:line="276" w:lineRule="auto"/>
        <w:contextualSpacing/>
        <w:rPr>
          <w:rFonts w:ascii="Times New Roman" w:eastAsia="Times New Roman" w:hAnsi="Times New Roman" w:cs="Times New Roman"/>
        </w:rPr>
      </w:pPr>
      <w:r>
        <w:rPr>
          <w:rFonts w:ascii="Times New Roman" w:eastAsia="Times New Roman" w:hAnsi="Times New Roman" w:cs="Times New Roman"/>
          <w:color w:val="FF0000"/>
          <w:sz w:val="22"/>
          <w:szCs w:val="22"/>
        </w:rPr>
        <w:t>The Society shall be non-profit making. The Office Bearers and members may only receive payment, direct o</w:t>
      </w:r>
      <w:r>
        <w:rPr>
          <w:rFonts w:ascii="Times New Roman" w:eastAsia="Times New Roman" w:hAnsi="Times New Roman" w:cs="Times New Roman"/>
          <w:color w:val="FF0000"/>
          <w:sz w:val="22"/>
          <w:szCs w:val="22"/>
        </w:rPr>
        <w:t>r indirect, as reimbursement for legitimate expenses.</w:t>
      </w:r>
    </w:p>
    <w:p w14:paraId="3012FE6A" w14:textId="77777777" w:rsidR="003C471B" w:rsidRDefault="002B06D7">
      <w:pPr>
        <w:numPr>
          <w:ilvl w:val="0"/>
          <w:numId w:val="15"/>
        </w:numPr>
        <w:spacing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Core income shall be defined as income arising from membership fees and any other source as agreed by the General Committee. </w:t>
      </w:r>
    </w:p>
    <w:p w14:paraId="63B6F6F5" w14:textId="77777777" w:rsidR="003C471B" w:rsidRDefault="002B06D7">
      <w:pPr>
        <w:numPr>
          <w:ilvl w:val="0"/>
          <w:numId w:val="15"/>
        </w:numPr>
        <w:spacing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Any reserves at the end of the Financial Year shall be carried over into reserves for the following Financial Year.</w:t>
      </w:r>
    </w:p>
    <w:p w14:paraId="7D2CF5A8" w14:textId="77777777" w:rsidR="003C471B" w:rsidRDefault="002B06D7">
      <w:pPr>
        <w:numPr>
          <w:ilvl w:val="0"/>
          <w:numId w:val="15"/>
        </w:numPr>
        <w:spacing w:after="28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A loss carried forward into the following financial year must be notified and explained at the Annual General Meeting. </w:t>
      </w:r>
    </w:p>
    <w:p w14:paraId="40D93A5F" w14:textId="77777777" w:rsidR="003C471B" w:rsidRDefault="003C471B">
      <w:pPr>
        <w:spacing w:after="280" w:line="276" w:lineRule="auto"/>
        <w:rPr>
          <w:rFonts w:ascii="Times New Roman" w:eastAsia="Times New Roman" w:hAnsi="Times New Roman" w:cs="Times New Roman"/>
          <w:sz w:val="22"/>
          <w:szCs w:val="22"/>
        </w:rPr>
      </w:pPr>
    </w:p>
    <w:p w14:paraId="68A13097" w14:textId="77777777" w:rsidR="003C471B" w:rsidRDefault="002B06D7">
      <w:pPr>
        <w:spacing w:after="280" w:line="276" w:lineRule="auto"/>
        <w:rPr>
          <w:rFonts w:ascii="Times New Roman" w:eastAsia="Times New Roman" w:hAnsi="Times New Roman" w:cs="Times New Roman"/>
          <w:b/>
          <w:color w:val="2E75B5"/>
          <w:sz w:val="26"/>
          <w:szCs w:val="26"/>
        </w:rPr>
      </w:pPr>
      <w:r>
        <w:rPr>
          <w:rFonts w:ascii="Times New Roman" w:eastAsia="Times New Roman" w:hAnsi="Times New Roman" w:cs="Times New Roman"/>
          <w:b/>
          <w:color w:val="2E75B5"/>
          <w:sz w:val="26"/>
          <w:szCs w:val="26"/>
        </w:rPr>
        <w:t>6. Policy</w:t>
      </w:r>
    </w:p>
    <w:p w14:paraId="0AD20825"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Re-registration, Annual Reports and Financial Reports</w:t>
      </w:r>
    </w:p>
    <w:p w14:paraId="368F2D83" w14:textId="77777777" w:rsidR="003C471B" w:rsidRDefault="002B06D7">
      <w:pPr>
        <w:numPr>
          <w:ilvl w:val="0"/>
          <w:numId w:val="36"/>
        </w:numPr>
        <w:spacing w:line="276" w:lineRule="auto"/>
        <w:contextualSpacing/>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Re-registration of the society must be submitted in accordance with the deadlines set by the Activities Team.</w:t>
      </w:r>
    </w:p>
    <w:p w14:paraId="2DD1CBAA" w14:textId="77777777" w:rsidR="003C471B" w:rsidRDefault="002B06D7">
      <w:pPr>
        <w:numPr>
          <w:ilvl w:val="0"/>
          <w:numId w:val="36"/>
        </w:numPr>
        <w:spacing w:after="280" w:line="276" w:lineRule="auto"/>
        <w:contextualSpacing/>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Annual and Financial Reports must be completed and submitted as part of the re-registra</w:t>
      </w:r>
      <w:r>
        <w:rPr>
          <w:rFonts w:ascii="Times New Roman" w:eastAsia="Times New Roman" w:hAnsi="Times New Roman" w:cs="Times New Roman"/>
          <w:color w:val="FF0000"/>
          <w:sz w:val="22"/>
          <w:szCs w:val="22"/>
        </w:rPr>
        <w:t xml:space="preserve">tion process following the AGM in the second semester. </w:t>
      </w:r>
    </w:p>
    <w:p w14:paraId="647F00C3" w14:textId="77777777" w:rsidR="0082129E" w:rsidRDefault="0082129E">
      <w:pPr>
        <w:spacing w:after="280" w:line="276" w:lineRule="auto"/>
        <w:rPr>
          <w:rFonts w:ascii="Times New Roman" w:eastAsia="Times New Roman" w:hAnsi="Times New Roman" w:cs="Times New Roman"/>
          <w:sz w:val="24"/>
          <w:szCs w:val="24"/>
        </w:rPr>
      </w:pPr>
    </w:p>
    <w:p w14:paraId="774D2808"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 Society Status</w:t>
      </w:r>
    </w:p>
    <w:p w14:paraId="6605AA06" w14:textId="77777777" w:rsidR="003C471B" w:rsidRDefault="002B06D7">
      <w:pPr>
        <w:numPr>
          <w:ilvl w:val="0"/>
          <w:numId w:val="31"/>
        </w:numPr>
        <w:spacing w:after="280" w:line="276" w:lineRule="auto"/>
        <w:contextualSpacing/>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 xml:space="preserve">A Society may not register to obtain any legal status, including a limited company or a charitable status. </w:t>
      </w:r>
    </w:p>
    <w:p w14:paraId="02589069" w14:textId="77777777" w:rsidR="0082129E" w:rsidRDefault="0082129E">
      <w:pPr>
        <w:spacing w:after="280" w:line="276" w:lineRule="auto"/>
        <w:rPr>
          <w:rFonts w:ascii="Times New Roman" w:eastAsia="Times New Roman" w:hAnsi="Times New Roman" w:cs="Times New Roman"/>
          <w:sz w:val="24"/>
          <w:szCs w:val="24"/>
        </w:rPr>
      </w:pPr>
    </w:p>
    <w:p w14:paraId="1AA8B2A9"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Equal Opportunities Policy</w:t>
      </w:r>
    </w:p>
    <w:p w14:paraId="54DABECF" w14:textId="77777777" w:rsidR="003C471B" w:rsidRDefault="002B06D7">
      <w:pPr>
        <w:numPr>
          <w:ilvl w:val="0"/>
          <w:numId w:val="17"/>
        </w:numPr>
        <w:spacing w:after="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Society shall uphold and maintain it</w:t>
      </w:r>
      <w:r>
        <w:rPr>
          <w:rFonts w:ascii="Times New Roman" w:eastAsia="Times New Roman" w:hAnsi="Times New Roman" w:cs="Times New Roman"/>
          <w:sz w:val="22"/>
          <w:szCs w:val="22"/>
        </w:rPr>
        <w:t xml:space="preserve">s policy on the equality of opportunity as defined in the Equal Opportunities Policy. </w:t>
      </w:r>
    </w:p>
    <w:p w14:paraId="66D6EBA1" w14:textId="77777777" w:rsidR="003C471B" w:rsidRDefault="002B06D7">
      <w:pPr>
        <w:numPr>
          <w:ilvl w:val="0"/>
          <w:numId w:val="1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Society will take all necessary steps to ensure that their meetings, events and socials are accessible to all.</w:t>
      </w:r>
    </w:p>
    <w:p w14:paraId="5E1A76EC" w14:textId="77777777" w:rsidR="003C471B" w:rsidRDefault="002B06D7">
      <w:pPr>
        <w:numPr>
          <w:ilvl w:val="0"/>
          <w:numId w:val="1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Society will ensure that it complies with any rele</w:t>
      </w:r>
      <w:r>
        <w:rPr>
          <w:rFonts w:ascii="Times New Roman" w:eastAsia="Times New Roman" w:hAnsi="Times New Roman" w:cs="Times New Roman"/>
          <w:color w:val="FF0000"/>
          <w:sz w:val="22"/>
          <w:szCs w:val="22"/>
        </w:rPr>
        <w:t>vant data protection legislation.</w:t>
      </w:r>
    </w:p>
    <w:p w14:paraId="38512A1B" w14:textId="77777777" w:rsidR="003C471B" w:rsidRDefault="002B06D7">
      <w:pPr>
        <w:numPr>
          <w:ilvl w:val="0"/>
          <w:numId w:val="17"/>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lastRenderedPageBreak/>
        <w:t>The Society believes that discrimination or harassment, direct or indirect, based on a person’s gender, age (except where it relates to licensing laws), race, skin colour, nationality, religious belief, socio-economic back</w:t>
      </w:r>
      <w:r>
        <w:rPr>
          <w:rFonts w:ascii="Times New Roman" w:eastAsia="Times New Roman" w:hAnsi="Times New Roman" w:cs="Times New Roman"/>
          <w:color w:val="FF0000"/>
          <w:sz w:val="22"/>
          <w:szCs w:val="22"/>
        </w:rPr>
        <w:t>ground, disability, HIV status, sexual orientation, gender reassignment, family situation, domestic responsibilities or any other irrelevant distinction, is detrimental to the society, the university and wider society, and will not be tolerated.</w:t>
      </w:r>
    </w:p>
    <w:p w14:paraId="1CC916A4" w14:textId="77777777" w:rsidR="003C471B" w:rsidRDefault="002B06D7">
      <w:pPr>
        <w:numPr>
          <w:ilvl w:val="0"/>
          <w:numId w:val="17"/>
        </w:numPr>
        <w:spacing w:before="120" w:after="120"/>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Societ</w:t>
      </w:r>
      <w:r>
        <w:rPr>
          <w:rFonts w:ascii="Times New Roman" w:eastAsia="Times New Roman" w:hAnsi="Times New Roman" w:cs="Times New Roman"/>
          <w:color w:val="FF0000"/>
          <w:sz w:val="22"/>
          <w:szCs w:val="22"/>
        </w:rPr>
        <w:t>y shall abide by any applicable laws, bye-laws and guidelines of the Edinburgh University Students’ Association in relation to recognised Societies.</w:t>
      </w:r>
    </w:p>
    <w:p w14:paraId="69765A55" w14:textId="77777777" w:rsidR="003C471B" w:rsidRDefault="003C471B">
      <w:pPr>
        <w:spacing w:before="120" w:after="120" w:line="276" w:lineRule="auto"/>
        <w:rPr>
          <w:rFonts w:ascii="Times New Roman" w:eastAsia="Times New Roman" w:hAnsi="Times New Roman" w:cs="Times New Roman"/>
          <w:sz w:val="22"/>
          <w:szCs w:val="22"/>
        </w:rPr>
      </w:pPr>
    </w:p>
    <w:p w14:paraId="7C745707" w14:textId="77777777" w:rsidR="003C471B" w:rsidRDefault="002B06D7">
      <w:pPr>
        <w:spacing w:before="160" w:after="280" w:line="276" w:lineRule="auto"/>
        <w:rPr>
          <w:rFonts w:ascii="Times New Roman" w:eastAsia="Times New Roman" w:hAnsi="Times New Roman" w:cs="Times New Roman"/>
          <w:b/>
          <w:color w:val="2E75B5"/>
          <w:sz w:val="26"/>
          <w:szCs w:val="26"/>
        </w:rPr>
      </w:pPr>
      <w:r>
        <w:rPr>
          <w:rFonts w:ascii="Times New Roman" w:eastAsia="Times New Roman" w:hAnsi="Times New Roman" w:cs="Times New Roman"/>
          <w:b/>
          <w:color w:val="2E75B5"/>
          <w:sz w:val="26"/>
          <w:szCs w:val="26"/>
        </w:rPr>
        <w:t>7. Dissolution</w:t>
      </w:r>
    </w:p>
    <w:p w14:paraId="163B93D1" w14:textId="77777777" w:rsidR="003C471B" w:rsidRDefault="002B06D7">
      <w:pPr>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 Dissolution of the Society</w:t>
      </w:r>
    </w:p>
    <w:p w14:paraId="06A27E8A" w14:textId="77777777" w:rsidR="003C471B" w:rsidRDefault="002B06D7">
      <w:pPr>
        <w:numPr>
          <w:ilvl w:val="0"/>
          <w:numId w:val="33"/>
        </w:numPr>
        <w:spacing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 xml:space="preserve">The Society shall not be wound up except by a resolution of three quarters of those present at an Extraordinary General Meeting called for that purpose. </w:t>
      </w:r>
    </w:p>
    <w:p w14:paraId="22DD1DCC" w14:textId="77777777" w:rsidR="003C471B" w:rsidRDefault="002B06D7">
      <w:pPr>
        <w:numPr>
          <w:ilvl w:val="0"/>
          <w:numId w:val="33"/>
        </w:numPr>
        <w:spacing w:after="160" w:line="276" w:lineRule="auto"/>
        <w:contextualSpacing/>
        <w:rPr>
          <w:rFonts w:ascii="Times New Roman" w:eastAsia="Times New Roman" w:hAnsi="Times New Roman" w:cs="Times New Roman"/>
        </w:rPr>
      </w:pPr>
      <w:r>
        <w:rPr>
          <w:rFonts w:ascii="Times New Roman" w:eastAsia="Times New Roman" w:hAnsi="Times New Roman" w:cs="Times New Roman"/>
          <w:sz w:val="22"/>
          <w:szCs w:val="22"/>
        </w:rPr>
        <w:t>All funds remaining after the satisfaction of all debts and liabilities following such a resolution sh</w:t>
      </w:r>
      <w:r>
        <w:rPr>
          <w:rFonts w:ascii="Times New Roman" w:eastAsia="Times New Roman" w:hAnsi="Times New Roman" w:cs="Times New Roman"/>
          <w:sz w:val="22"/>
          <w:szCs w:val="22"/>
        </w:rPr>
        <w:t>all be passed on to a charitable organisation having objects similar to those of the Society as the General Committee.</w:t>
      </w:r>
    </w:p>
    <w:p w14:paraId="17CCCE4A" w14:textId="77777777" w:rsidR="003C471B" w:rsidRDefault="003C471B">
      <w:pPr>
        <w:spacing w:before="120" w:after="120" w:line="276" w:lineRule="auto"/>
        <w:rPr>
          <w:rFonts w:ascii="Times New Roman" w:eastAsia="Times New Roman" w:hAnsi="Times New Roman" w:cs="Times New Roman"/>
          <w:sz w:val="22"/>
          <w:szCs w:val="22"/>
        </w:rPr>
      </w:pPr>
    </w:p>
    <w:p w14:paraId="2712A2AF" w14:textId="77777777" w:rsidR="003C471B" w:rsidRDefault="002B06D7">
      <w:pPr>
        <w:spacing w:before="120" w:after="12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8. Alteration of the Constitution</w:t>
      </w:r>
    </w:p>
    <w:p w14:paraId="10F7D716" w14:textId="77777777" w:rsidR="003C471B" w:rsidRDefault="002B06D7">
      <w:pPr>
        <w:spacing w:before="160"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 Alteration</w:t>
      </w:r>
    </w:p>
    <w:p w14:paraId="0F0333B9" w14:textId="77777777" w:rsidR="003C471B" w:rsidRDefault="002B06D7">
      <w:pPr>
        <w:numPr>
          <w:ilvl w:val="0"/>
          <w:numId w:val="35"/>
        </w:numPr>
        <w:spacing w:after="280" w:line="276" w:lineRule="auto"/>
        <w:contextualSpacing/>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Any motion to alter the Constitution will have to be supported by two-thirds of the me</w:t>
      </w:r>
      <w:r>
        <w:rPr>
          <w:rFonts w:ascii="Times New Roman" w:eastAsia="Times New Roman" w:hAnsi="Times New Roman" w:cs="Times New Roman"/>
          <w:color w:val="FF0000"/>
          <w:sz w:val="22"/>
          <w:szCs w:val="22"/>
        </w:rPr>
        <w:t xml:space="preserve">mbers present at the AGM or EGM, 14 </w:t>
      </w:r>
      <w:proofErr w:type="gramStart"/>
      <w:r>
        <w:rPr>
          <w:rFonts w:ascii="Times New Roman" w:eastAsia="Times New Roman" w:hAnsi="Times New Roman" w:cs="Times New Roman"/>
          <w:color w:val="FF0000"/>
          <w:sz w:val="22"/>
          <w:szCs w:val="22"/>
        </w:rPr>
        <w:t>days</w:t>
      </w:r>
      <w:proofErr w:type="gramEnd"/>
      <w:r>
        <w:rPr>
          <w:rFonts w:ascii="Times New Roman" w:eastAsia="Times New Roman" w:hAnsi="Times New Roman" w:cs="Times New Roman"/>
          <w:color w:val="FF0000"/>
          <w:sz w:val="22"/>
          <w:szCs w:val="22"/>
        </w:rPr>
        <w:t xml:space="preserve"> notice of which shall be given.</w:t>
      </w:r>
    </w:p>
    <w:p w14:paraId="08E3F3B0" w14:textId="77777777" w:rsidR="003C471B" w:rsidRDefault="002B06D7">
      <w:pPr>
        <w:numPr>
          <w:ilvl w:val="0"/>
          <w:numId w:val="35"/>
        </w:numPr>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Students’ Association considers the ruling society constitution to be that which is displayed on the Society Profile.</w:t>
      </w:r>
    </w:p>
    <w:p w14:paraId="2C08523F" w14:textId="77777777" w:rsidR="003C471B" w:rsidRDefault="002B06D7">
      <w:pPr>
        <w:numPr>
          <w:ilvl w:val="0"/>
          <w:numId w:val="35"/>
        </w:numPr>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The Constitution cannot be altered to be outside Edinburgh University Student Association’s requirements for a Constitution.</w:t>
      </w:r>
    </w:p>
    <w:p w14:paraId="56481446" w14:textId="77777777" w:rsidR="003C471B" w:rsidRDefault="003C471B">
      <w:pPr>
        <w:rPr>
          <w:rFonts w:ascii="Times New Roman" w:eastAsia="Times New Roman" w:hAnsi="Times New Roman" w:cs="Times New Roman"/>
          <w:sz w:val="22"/>
          <w:szCs w:val="22"/>
        </w:rPr>
      </w:pPr>
    </w:p>
    <w:p w14:paraId="263EB605" w14:textId="77777777" w:rsidR="0082129E" w:rsidRPr="0082129E" w:rsidRDefault="002B06D7" w:rsidP="0082129E">
      <w:pPr>
        <w:spacing w:before="28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9. </w:t>
      </w:r>
      <w:r>
        <w:rPr>
          <w:rFonts w:ascii="Times New Roman" w:eastAsia="Times New Roman" w:hAnsi="Times New Roman" w:cs="Times New Roman"/>
          <w:b/>
          <w:sz w:val="26"/>
          <w:szCs w:val="26"/>
        </w:rPr>
        <w:t>Regular Events</w:t>
      </w:r>
    </w:p>
    <w:p w14:paraId="4ED9A991" w14:textId="77777777" w:rsidR="003C471B" w:rsidRPr="0082129E" w:rsidRDefault="002B06D7" w:rsidP="0082129E">
      <w:pPr>
        <w:pStyle w:val="ListParagraph"/>
        <w:numPr>
          <w:ilvl w:val="0"/>
          <w:numId w:val="29"/>
        </w:numPr>
        <w:spacing w:line="276" w:lineRule="auto"/>
        <w:rPr>
          <w:rFonts w:ascii="Times New Roman" w:eastAsia="Times New Roman" w:hAnsi="Times New Roman" w:cs="Times New Roman"/>
          <w:sz w:val="22"/>
          <w:szCs w:val="22"/>
        </w:rPr>
      </w:pPr>
      <w:r w:rsidRPr="0082129E">
        <w:rPr>
          <w:rFonts w:ascii="Times New Roman" w:eastAsia="Times New Roman" w:hAnsi="Times New Roman" w:cs="Times New Roman"/>
          <w:sz w:val="22"/>
          <w:szCs w:val="22"/>
        </w:rPr>
        <w:t xml:space="preserve"> GEAS shall </w:t>
      </w:r>
      <w:proofErr w:type="spellStart"/>
      <w:r w:rsidRPr="0082129E">
        <w:rPr>
          <w:rFonts w:ascii="Times New Roman" w:eastAsia="Times New Roman" w:hAnsi="Times New Roman" w:cs="Times New Roman"/>
          <w:sz w:val="22"/>
          <w:szCs w:val="22"/>
        </w:rPr>
        <w:t>endevour</w:t>
      </w:r>
      <w:proofErr w:type="spellEnd"/>
      <w:r w:rsidRPr="0082129E">
        <w:rPr>
          <w:rFonts w:ascii="Times New Roman" w:eastAsia="Times New Roman" w:hAnsi="Times New Roman" w:cs="Times New Roman"/>
          <w:sz w:val="22"/>
          <w:szCs w:val="22"/>
        </w:rPr>
        <w:t xml:space="preserve"> to send a team to the annual Student Nationals gaming weekend. The Co-Ordinator will organi</w:t>
      </w:r>
      <w:r w:rsidRPr="0082129E">
        <w:rPr>
          <w:rFonts w:ascii="Times New Roman" w:eastAsia="Times New Roman" w:hAnsi="Times New Roman" w:cs="Times New Roman"/>
          <w:sz w:val="22"/>
          <w:szCs w:val="22"/>
        </w:rPr>
        <w:t xml:space="preserve">se logistical arrangements of travel and </w:t>
      </w:r>
      <w:proofErr w:type="spellStart"/>
      <w:r w:rsidRPr="0082129E">
        <w:rPr>
          <w:rFonts w:ascii="Times New Roman" w:eastAsia="Times New Roman" w:hAnsi="Times New Roman" w:cs="Times New Roman"/>
          <w:sz w:val="22"/>
          <w:szCs w:val="22"/>
        </w:rPr>
        <w:t>accomodation</w:t>
      </w:r>
      <w:proofErr w:type="spellEnd"/>
      <w:r w:rsidRPr="0082129E">
        <w:rPr>
          <w:rFonts w:ascii="Times New Roman" w:eastAsia="Times New Roman" w:hAnsi="Times New Roman" w:cs="Times New Roman"/>
          <w:sz w:val="22"/>
          <w:szCs w:val="22"/>
        </w:rPr>
        <w:t xml:space="preserve"> and liaise with members of other gaming groups in Edinburgh where appropriate.</w:t>
      </w:r>
    </w:p>
    <w:p w14:paraId="0F4B1205" w14:textId="77777777" w:rsidR="003C471B" w:rsidRDefault="002B06D7">
      <w:pPr>
        <w:numPr>
          <w:ilvl w:val="0"/>
          <w:numId w:val="29"/>
        </w:numPr>
        <w:spacing w:after="280" w:line="276" w:lineRule="auto"/>
        <w:contextualSpacing/>
        <w:rPr>
          <w:rFonts w:ascii="Times New Roman" w:eastAsia="Times New Roman" w:hAnsi="Times New Roman" w:cs="Times New Roman"/>
          <w:sz w:val="22"/>
          <w:szCs w:val="22"/>
        </w:rPr>
      </w:pPr>
      <w:bookmarkStart w:id="1" w:name="_gjdgxs" w:colFirst="0" w:colLast="0"/>
      <w:bookmarkEnd w:id="1"/>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GEAS shall endeavour to annually host a </w:t>
      </w:r>
      <w:proofErr w:type="gramStart"/>
      <w:r>
        <w:rPr>
          <w:rFonts w:ascii="Times New Roman" w:eastAsia="Times New Roman" w:hAnsi="Times New Roman" w:cs="Times New Roman"/>
          <w:sz w:val="22"/>
          <w:szCs w:val="22"/>
        </w:rPr>
        <w:t>twenty four</w:t>
      </w:r>
      <w:proofErr w:type="gramEnd"/>
      <w:r>
        <w:rPr>
          <w:rFonts w:ascii="Times New Roman" w:eastAsia="Times New Roman" w:hAnsi="Times New Roman" w:cs="Times New Roman"/>
          <w:sz w:val="22"/>
          <w:szCs w:val="22"/>
        </w:rPr>
        <w:t xml:space="preserve"> (24) hour marathon gaming event in aid of charity, to be called Propul</w:t>
      </w:r>
      <w:r>
        <w:rPr>
          <w:rFonts w:ascii="Times New Roman" w:eastAsia="Times New Roman" w:hAnsi="Times New Roman" w:cs="Times New Roman"/>
          <w:sz w:val="22"/>
          <w:szCs w:val="22"/>
        </w:rPr>
        <w:t>sion.</w:t>
      </w:r>
    </w:p>
    <w:p w14:paraId="4DFF0456" w14:textId="77777777" w:rsidR="003C471B" w:rsidRDefault="002B06D7">
      <w:pPr>
        <w:pStyle w:val="Heading1"/>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10. </w:t>
      </w:r>
      <w:proofErr w:type="spellStart"/>
      <w:r>
        <w:rPr>
          <w:rFonts w:ascii="Times New Roman" w:eastAsia="Times New Roman" w:hAnsi="Times New Roman" w:cs="Times New Roman"/>
          <w:b/>
          <w:color w:val="000000"/>
          <w:sz w:val="26"/>
          <w:szCs w:val="26"/>
        </w:rPr>
        <w:t>Conpulsion</w:t>
      </w:r>
      <w:proofErr w:type="spellEnd"/>
      <w:r>
        <w:rPr>
          <w:rFonts w:ascii="Times New Roman" w:eastAsia="Times New Roman" w:hAnsi="Times New Roman" w:cs="Times New Roman"/>
          <w:b/>
          <w:color w:val="000000"/>
          <w:sz w:val="26"/>
          <w:szCs w:val="26"/>
        </w:rPr>
        <w:t xml:space="preserve"> Committee</w:t>
      </w:r>
    </w:p>
    <w:p w14:paraId="4B562BC3" w14:textId="77777777" w:rsidR="003C471B" w:rsidRDefault="002B06D7">
      <w:pPr>
        <w:numPr>
          <w:ilvl w:val="0"/>
          <w:numId w:val="32"/>
        </w:numPr>
        <w:spacing w:before="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GEAS shall host, each year, a convention, to be known </w:t>
      </w:r>
      <w:proofErr w:type="gramStart"/>
      <w:r>
        <w:rPr>
          <w:rFonts w:ascii="Times New Roman" w:eastAsia="Times New Roman" w:hAnsi="Times New Roman" w:cs="Times New Roman"/>
          <w:sz w:val="22"/>
          <w:szCs w:val="22"/>
        </w:rPr>
        <w:t>as ”</w:t>
      </w:r>
      <w:proofErr w:type="spellStart"/>
      <w:r>
        <w:rPr>
          <w:rFonts w:ascii="Times New Roman" w:eastAsia="Times New Roman" w:hAnsi="Times New Roman" w:cs="Times New Roman"/>
          <w:sz w:val="22"/>
          <w:szCs w:val="22"/>
        </w:rPr>
        <w:t>Conpulsion</w:t>
      </w:r>
      <w:proofErr w:type="spellEnd"/>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centered</w:t>
      </w:r>
      <w:proofErr w:type="spellEnd"/>
      <w:r>
        <w:rPr>
          <w:rFonts w:ascii="Times New Roman" w:eastAsia="Times New Roman" w:hAnsi="Times New Roman" w:cs="Times New Roman"/>
          <w:sz w:val="22"/>
          <w:szCs w:val="22"/>
        </w:rPr>
        <w:t xml:space="preserve"> in Edinburgh.</w:t>
      </w:r>
    </w:p>
    <w:p w14:paraId="43D9AD7C"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will be run by a sub-committee of GEAS whose membership, structure, outline and proposed aims will be submitted to the GEAS Committee for approval each year.</w:t>
      </w:r>
    </w:p>
    <w:p w14:paraId="10E13921"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This sub-committee must include at least a Director/Chairperson, a Treasurer and a Game</w:t>
      </w:r>
      <w:r>
        <w:rPr>
          <w:rFonts w:ascii="Times New Roman" w:eastAsia="Times New Roman" w:hAnsi="Times New Roman" w:cs="Times New Roman"/>
          <w:sz w:val="22"/>
          <w:szCs w:val="22"/>
        </w:rPr>
        <w:t>s co-ordinator (or any position by any other name fulfilling these roles).</w:t>
      </w:r>
    </w:p>
    <w:p w14:paraId="2B595A9E"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sub-committee shall also include in its membership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Liaison as appointed by the General Membership.</w:t>
      </w:r>
    </w:p>
    <w:p w14:paraId="1DF618A5"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sub-committee shall include in its membership at least two </w:t>
      </w:r>
      <w:r>
        <w:rPr>
          <w:rFonts w:ascii="Times New Roman" w:eastAsia="Times New Roman" w:hAnsi="Times New Roman" w:cs="Times New Roman"/>
          <w:sz w:val="22"/>
          <w:szCs w:val="22"/>
        </w:rPr>
        <w:t>(2) members who are matriculated students of the University of Edinburgh.</w:t>
      </w:r>
    </w:p>
    <w:p w14:paraId="051C4318"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 sub-committee shall endeavour to include at least two members who have been previous subcommittee members and at least one member who has not sat on the sub-committee before.</w:t>
      </w:r>
    </w:p>
    <w:p w14:paraId="28469855"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The</w:t>
      </w:r>
      <w:r>
        <w:rPr>
          <w:rFonts w:ascii="Times New Roman" w:eastAsia="Times New Roman" w:hAnsi="Times New Roman" w:cs="Times New Roman"/>
          <w:sz w:val="22"/>
          <w:szCs w:val="22"/>
        </w:rPr>
        <w:t xml:space="preserve"> GEAS Committee may, should a proposal not be submitted, propose its own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subcommittee for approval.</w:t>
      </w:r>
    </w:p>
    <w:p w14:paraId="374EB997"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GEAS will ensure that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sub-committee has available to it a minimum of one thousand (1000) pounds per year to fund the event.</w:t>
      </w:r>
    </w:p>
    <w:p w14:paraId="62329EFC"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GEAS </w:t>
      </w:r>
      <w:r>
        <w:rPr>
          <w:rFonts w:ascii="Times New Roman" w:eastAsia="Times New Roman" w:hAnsi="Times New Roman" w:cs="Times New Roman"/>
          <w:sz w:val="22"/>
          <w:szCs w:val="22"/>
        </w:rPr>
        <w:t xml:space="preserve">may provide such additional funding to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as the Committee approves, having regard to what is reasonably required to achieve the aims of the approved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sub-committee.</w:t>
      </w:r>
    </w:p>
    <w:p w14:paraId="4B0A0E2D" w14:textId="77777777" w:rsidR="003C471B" w:rsidRDefault="002B06D7">
      <w:pPr>
        <w:numPr>
          <w:ilvl w:val="0"/>
          <w:numId w:val="32"/>
        </w:numPr>
        <w:spacing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Following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a full treasury report must be submitted by the sub</w:t>
      </w:r>
      <w:r>
        <w:rPr>
          <w:rFonts w:ascii="Times New Roman" w:eastAsia="Times New Roman" w:hAnsi="Times New Roman" w:cs="Times New Roman"/>
          <w:sz w:val="22"/>
          <w:szCs w:val="22"/>
        </w:rPr>
        <w:t>-committee to the GEAS committee.</w:t>
      </w:r>
    </w:p>
    <w:p w14:paraId="5BCEAC03" w14:textId="77777777" w:rsidR="003C471B" w:rsidRDefault="002B06D7">
      <w:pPr>
        <w:numPr>
          <w:ilvl w:val="0"/>
          <w:numId w:val="32"/>
        </w:numPr>
        <w:spacing w:after="28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GEAS has final arbitration on any issues resulting from or involving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including the approval of the </w:t>
      </w:r>
      <w:proofErr w:type="spellStart"/>
      <w:r>
        <w:rPr>
          <w:rFonts w:ascii="Times New Roman" w:eastAsia="Times New Roman" w:hAnsi="Times New Roman" w:cs="Times New Roman"/>
          <w:sz w:val="22"/>
          <w:szCs w:val="22"/>
        </w:rPr>
        <w:t>Conpulsion</w:t>
      </w:r>
      <w:proofErr w:type="spellEnd"/>
      <w:r>
        <w:rPr>
          <w:rFonts w:ascii="Times New Roman" w:eastAsia="Times New Roman" w:hAnsi="Times New Roman" w:cs="Times New Roman"/>
          <w:sz w:val="22"/>
          <w:szCs w:val="22"/>
        </w:rPr>
        <w:t xml:space="preserve"> sub-committee.</w:t>
      </w:r>
    </w:p>
    <w:p w14:paraId="22A9DCDD" w14:textId="77777777" w:rsidR="0082129E" w:rsidRDefault="0082129E" w:rsidP="0082129E">
      <w:pPr>
        <w:spacing w:after="280" w:line="276" w:lineRule="auto"/>
        <w:contextualSpacing/>
        <w:rPr>
          <w:rFonts w:ascii="Times New Roman" w:eastAsia="Times New Roman" w:hAnsi="Times New Roman" w:cs="Times New Roman"/>
          <w:sz w:val="22"/>
          <w:szCs w:val="22"/>
        </w:rPr>
      </w:pPr>
    </w:p>
    <w:p w14:paraId="698AC1BB" w14:textId="77777777" w:rsidR="003C471B" w:rsidRDefault="0082129E">
      <w:pPr>
        <w:spacing w:after="28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11</w:t>
      </w:r>
      <w:r w:rsidR="002B06D7">
        <w:rPr>
          <w:rFonts w:ascii="Times New Roman" w:eastAsia="Times New Roman" w:hAnsi="Times New Roman" w:cs="Times New Roman"/>
          <w:b/>
          <w:sz w:val="26"/>
          <w:szCs w:val="26"/>
        </w:rPr>
        <w:t>. History</w:t>
      </w:r>
    </w:p>
    <w:p w14:paraId="0B370CA9" w14:textId="77777777" w:rsidR="003C471B" w:rsidRPr="0082129E" w:rsidRDefault="002B06D7" w:rsidP="0082129E">
      <w:pPr>
        <w:spacing w:after="28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constitution was accepted at an AGM held on </w:t>
      </w:r>
      <w:r>
        <w:rPr>
          <w:rFonts w:ascii="Times New Roman" w:eastAsia="Times New Roman" w:hAnsi="Times New Roman" w:cs="Times New Roman"/>
          <w:b/>
          <w:sz w:val="22"/>
          <w:szCs w:val="22"/>
        </w:rPr>
        <w:t>[insert date here]</w:t>
      </w:r>
      <w:r>
        <w:rPr>
          <w:rFonts w:ascii="Times New Roman" w:eastAsia="Times New Roman" w:hAnsi="Times New Roman" w:cs="Times New Roman"/>
          <w:sz w:val="22"/>
          <w:szCs w:val="22"/>
        </w:rPr>
        <w:t xml:space="preserve">. </w:t>
      </w:r>
    </w:p>
    <w:sectPr w:rsidR="003C471B" w:rsidRPr="0082129E" w:rsidSect="0082129E">
      <w:type w:val="continuous"/>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BB6"/>
    <w:multiLevelType w:val="multilevel"/>
    <w:tmpl w:val="AC7828F6"/>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126BB2"/>
    <w:multiLevelType w:val="multilevel"/>
    <w:tmpl w:val="C166EC96"/>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9A59D3"/>
    <w:multiLevelType w:val="multilevel"/>
    <w:tmpl w:val="623CF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4C1CEE"/>
    <w:multiLevelType w:val="multilevel"/>
    <w:tmpl w:val="3B34B6E4"/>
    <w:lvl w:ilvl="0">
      <w:start w:val="1"/>
      <w:numFmt w:val="lowerLetter"/>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4">
    <w:nsid w:val="1C0A570B"/>
    <w:multiLevelType w:val="multilevel"/>
    <w:tmpl w:val="EE9EC644"/>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661A86"/>
    <w:multiLevelType w:val="multilevel"/>
    <w:tmpl w:val="845E7D7C"/>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A82866"/>
    <w:multiLevelType w:val="multilevel"/>
    <w:tmpl w:val="29B8C7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CB7AED"/>
    <w:multiLevelType w:val="multilevel"/>
    <w:tmpl w:val="2DFC9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1906CB"/>
    <w:multiLevelType w:val="multilevel"/>
    <w:tmpl w:val="547EE9B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01602D"/>
    <w:multiLevelType w:val="multilevel"/>
    <w:tmpl w:val="DA2412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860527"/>
    <w:multiLevelType w:val="multilevel"/>
    <w:tmpl w:val="C70CB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A15ECC"/>
    <w:multiLevelType w:val="multilevel"/>
    <w:tmpl w:val="236068E0"/>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E12E54"/>
    <w:multiLevelType w:val="multilevel"/>
    <w:tmpl w:val="2E560CD2"/>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A033D1"/>
    <w:multiLevelType w:val="multilevel"/>
    <w:tmpl w:val="1C16DD02"/>
    <w:lvl w:ilvl="0">
      <w:start w:val="1"/>
      <w:numFmt w:val="lowerLetter"/>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4">
    <w:nsid w:val="41B74C61"/>
    <w:multiLevelType w:val="multilevel"/>
    <w:tmpl w:val="DD640358"/>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F308D4"/>
    <w:multiLevelType w:val="multilevel"/>
    <w:tmpl w:val="BCCE9F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940D71"/>
    <w:multiLevelType w:val="multilevel"/>
    <w:tmpl w:val="9740FC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9F71C5"/>
    <w:multiLevelType w:val="multilevel"/>
    <w:tmpl w:val="BDF6F968"/>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2A72B1"/>
    <w:multiLevelType w:val="multilevel"/>
    <w:tmpl w:val="6AB2ADCC"/>
    <w:lvl w:ilvl="0">
      <w:start w:val="1"/>
      <w:numFmt w:val="lowerLetter"/>
      <w:lvlText w:val="%1."/>
      <w:lvlJc w:val="left"/>
      <w:pPr>
        <w:ind w:left="756" w:hanging="360"/>
      </w:pPr>
      <w:rPr>
        <w:color w:val="000000"/>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19">
    <w:nsid w:val="55055C86"/>
    <w:multiLevelType w:val="multilevel"/>
    <w:tmpl w:val="85C8A86C"/>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D35261"/>
    <w:multiLevelType w:val="multilevel"/>
    <w:tmpl w:val="11BA7DC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652D15"/>
    <w:multiLevelType w:val="multilevel"/>
    <w:tmpl w:val="7F3EF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AB4F69"/>
    <w:multiLevelType w:val="multilevel"/>
    <w:tmpl w:val="6E1CAA5A"/>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682DDD"/>
    <w:multiLevelType w:val="multilevel"/>
    <w:tmpl w:val="4DF29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D82FA0"/>
    <w:multiLevelType w:val="multilevel"/>
    <w:tmpl w:val="8A1AA5D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295368"/>
    <w:multiLevelType w:val="multilevel"/>
    <w:tmpl w:val="FA227756"/>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391B85"/>
    <w:multiLevelType w:val="multilevel"/>
    <w:tmpl w:val="02000D6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76329C"/>
    <w:multiLevelType w:val="multilevel"/>
    <w:tmpl w:val="879C0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9D5096"/>
    <w:multiLevelType w:val="multilevel"/>
    <w:tmpl w:val="B7281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005D93"/>
    <w:multiLevelType w:val="multilevel"/>
    <w:tmpl w:val="24DA3540"/>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153F4F"/>
    <w:multiLevelType w:val="multilevel"/>
    <w:tmpl w:val="D46A7CF6"/>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E16AE3"/>
    <w:multiLevelType w:val="multilevel"/>
    <w:tmpl w:val="A404C74C"/>
    <w:lvl w:ilvl="0">
      <w:start w:val="1"/>
      <w:numFmt w:val="decimal"/>
      <w:lvlText w:val="%1."/>
      <w:lvlJc w:val="left"/>
      <w:pPr>
        <w:ind w:left="1069"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20C0066"/>
    <w:multiLevelType w:val="multilevel"/>
    <w:tmpl w:val="DD06AA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9F183F"/>
    <w:multiLevelType w:val="multilevel"/>
    <w:tmpl w:val="AE2C4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A910E2"/>
    <w:multiLevelType w:val="multilevel"/>
    <w:tmpl w:val="AD760600"/>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6A7B72"/>
    <w:multiLevelType w:val="multilevel"/>
    <w:tmpl w:val="45EA73A2"/>
    <w:lvl w:ilvl="0">
      <w:start w:val="1"/>
      <w:numFmt w:val="lowerLetter"/>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36">
    <w:nsid w:val="79992293"/>
    <w:multiLevelType w:val="multilevel"/>
    <w:tmpl w:val="3E3005D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22"/>
  </w:num>
  <w:num w:numId="4">
    <w:abstractNumId w:val="34"/>
  </w:num>
  <w:num w:numId="5">
    <w:abstractNumId w:val="20"/>
  </w:num>
  <w:num w:numId="6">
    <w:abstractNumId w:val="24"/>
  </w:num>
  <w:num w:numId="7">
    <w:abstractNumId w:val="1"/>
  </w:num>
  <w:num w:numId="8">
    <w:abstractNumId w:val="36"/>
  </w:num>
  <w:num w:numId="9">
    <w:abstractNumId w:val="29"/>
  </w:num>
  <w:num w:numId="10">
    <w:abstractNumId w:val="4"/>
  </w:num>
  <w:num w:numId="11">
    <w:abstractNumId w:val="28"/>
  </w:num>
  <w:num w:numId="12">
    <w:abstractNumId w:val="18"/>
  </w:num>
  <w:num w:numId="13">
    <w:abstractNumId w:val="30"/>
  </w:num>
  <w:num w:numId="14">
    <w:abstractNumId w:val="14"/>
  </w:num>
  <w:num w:numId="15">
    <w:abstractNumId w:val="25"/>
  </w:num>
  <w:num w:numId="16">
    <w:abstractNumId w:val="17"/>
  </w:num>
  <w:num w:numId="17">
    <w:abstractNumId w:val="23"/>
  </w:num>
  <w:num w:numId="18">
    <w:abstractNumId w:val="21"/>
  </w:num>
  <w:num w:numId="19">
    <w:abstractNumId w:val="31"/>
  </w:num>
  <w:num w:numId="20">
    <w:abstractNumId w:val="6"/>
  </w:num>
  <w:num w:numId="21">
    <w:abstractNumId w:val="0"/>
  </w:num>
  <w:num w:numId="22">
    <w:abstractNumId w:val="32"/>
  </w:num>
  <w:num w:numId="23">
    <w:abstractNumId w:val="16"/>
  </w:num>
  <w:num w:numId="24">
    <w:abstractNumId w:val="35"/>
  </w:num>
  <w:num w:numId="25">
    <w:abstractNumId w:val="13"/>
  </w:num>
  <w:num w:numId="26">
    <w:abstractNumId w:val="3"/>
  </w:num>
  <w:num w:numId="27">
    <w:abstractNumId w:val="33"/>
  </w:num>
  <w:num w:numId="28">
    <w:abstractNumId w:val="26"/>
  </w:num>
  <w:num w:numId="29">
    <w:abstractNumId w:val="8"/>
  </w:num>
  <w:num w:numId="30">
    <w:abstractNumId w:val="19"/>
  </w:num>
  <w:num w:numId="31">
    <w:abstractNumId w:val="27"/>
  </w:num>
  <w:num w:numId="32">
    <w:abstractNumId w:val="2"/>
  </w:num>
  <w:num w:numId="33">
    <w:abstractNumId w:val="12"/>
  </w:num>
  <w:num w:numId="34">
    <w:abstractNumId w:val="7"/>
  </w:num>
  <w:num w:numId="35">
    <w:abstractNumId w:val="15"/>
  </w:num>
  <w:num w:numId="36">
    <w:abstractNumId w:val="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3C471B"/>
    <w:rsid w:val="002B06D7"/>
    <w:rsid w:val="003C471B"/>
    <w:rsid w:val="0082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6B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color w:val="000000"/>
        <w:lang w:val="en-GB"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1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15152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SPAARGAREN Judith</cp:lastModifiedBy>
  <cp:revision>2</cp:revision>
  <dcterms:created xsi:type="dcterms:W3CDTF">2018-03-25T09:44:00Z</dcterms:created>
  <dcterms:modified xsi:type="dcterms:W3CDTF">2018-03-25T09:44:00Z</dcterms:modified>
</cp:coreProperties>
</file>